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5BD7" w14:textId="77777777" w:rsidR="00C73B77" w:rsidRDefault="00C73B77" w:rsidP="00C73B77">
      <w:pPr>
        <w:pStyle w:val="Default"/>
        <w:rPr>
          <w:sz w:val="34"/>
          <w:szCs w:val="34"/>
        </w:rPr>
      </w:pPr>
      <w:r>
        <w:t xml:space="preserve"> </w:t>
      </w:r>
      <w:r w:rsidR="00B15931">
        <w:rPr>
          <w:sz w:val="34"/>
          <w:szCs w:val="34"/>
        </w:rPr>
        <w:t>SIP Message Documentation 2017</w:t>
      </w:r>
    </w:p>
    <w:p w14:paraId="6C5D420F" w14:textId="77777777" w:rsidR="00C73B77" w:rsidRDefault="00C73B77" w:rsidP="00C73B77">
      <w:pPr>
        <w:pStyle w:val="Default"/>
        <w:rPr>
          <w:rFonts w:cstheme="minorBidi"/>
          <w:color w:val="auto"/>
        </w:rPr>
      </w:pPr>
      <w:r>
        <w:rPr>
          <w:rFonts w:cstheme="minorBidi"/>
          <w:color w:val="auto"/>
        </w:rPr>
        <w:t xml:space="preserve"> </w:t>
      </w:r>
    </w:p>
    <w:p w14:paraId="50BC3C6C" w14:textId="77777777" w:rsidR="00C73B77" w:rsidRDefault="00C73B77" w:rsidP="00C73B77">
      <w:pPr>
        <w:pStyle w:val="Default"/>
        <w:rPr>
          <w:rFonts w:cstheme="minorBidi"/>
          <w:color w:val="auto"/>
          <w:sz w:val="22"/>
          <w:szCs w:val="22"/>
        </w:rPr>
      </w:pPr>
      <w:r>
        <w:rPr>
          <w:rFonts w:cstheme="minorBidi"/>
          <w:color w:val="auto"/>
          <w:sz w:val="22"/>
          <w:szCs w:val="22"/>
        </w:rPr>
        <w:t>This will attempt to document the Polaris SIP Service, the SIP messages, and includes any extensions that are supported by the Polaris ILS.</w:t>
      </w:r>
    </w:p>
    <w:p w14:paraId="6066E88E" w14:textId="77777777" w:rsidR="00C73B77" w:rsidRDefault="00C73B77" w:rsidP="00C73B77">
      <w:pPr>
        <w:pStyle w:val="Default"/>
        <w:rPr>
          <w:b/>
          <w:bCs/>
          <w:color w:val="auto"/>
          <w:sz w:val="22"/>
          <w:szCs w:val="22"/>
        </w:rPr>
      </w:pPr>
    </w:p>
    <w:p w14:paraId="66F469F3" w14:textId="77777777" w:rsidR="00C73B77" w:rsidRDefault="00C73B77" w:rsidP="00C73B77">
      <w:pPr>
        <w:pStyle w:val="Default"/>
        <w:rPr>
          <w:color w:val="auto"/>
          <w:sz w:val="22"/>
          <w:szCs w:val="22"/>
        </w:rPr>
      </w:pPr>
      <w:r>
        <w:rPr>
          <w:b/>
          <w:bCs/>
          <w:color w:val="auto"/>
          <w:sz w:val="22"/>
          <w:szCs w:val="22"/>
        </w:rPr>
        <w:t>Overview:</w:t>
      </w:r>
    </w:p>
    <w:p w14:paraId="49916B5D" w14:textId="77777777" w:rsidR="00C73B77" w:rsidRDefault="00C73B77" w:rsidP="00C73B77">
      <w:pPr>
        <w:pStyle w:val="Default"/>
        <w:rPr>
          <w:color w:val="auto"/>
          <w:sz w:val="22"/>
          <w:szCs w:val="22"/>
        </w:rPr>
      </w:pPr>
      <w:r>
        <w:rPr>
          <w:color w:val="auto"/>
          <w:sz w:val="22"/>
          <w:szCs w:val="22"/>
        </w:rPr>
        <w:t xml:space="preserve">The Polaris SIP Service, </w:t>
      </w:r>
      <w:proofErr w:type="spellStart"/>
      <w:r>
        <w:rPr>
          <w:color w:val="auto"/>
          <w:sz w:val="22"/>
          <w:szCs w:val="22"/>
        </w:rPr>
        <w:t>SIPService</w:t>
      </w:r>
      <w:proofErr w:type="spellEnd"/>
      <w:r>
        <w:rPr>
          <w:color w:val="auto"/>
          <w:sz w:val="22"/>
          <w:szCs w:val="22"/>
        </w:rPr>
        <w:t xml:space="preserve">, is a multi-threaded application that listens on multiple TCP/IP ports. The ports are related to the various library organizations within a given library system. The Polaris </w:t>
      </w:r>
      <w:proofErr w:type="spellStart"/>
      <w:r>
        <w:rPr>
          <w:color w:val="auto"/>
          <w:sz w:val="22"/>
          <w:szCs w:val="22"/>
        </w:rPr>
        <w:t>SIPService</w:t>
      </w:r>
      <w:proofErr w:type="spellEnd"/>
      <w:r>
        <w:rPr>
          <w:color w:val="auto"/>
          <w:sz w:val="22"/>
          <w:szCs w:val="22"/>
        </w:rPr>
        <w:t xml:space="preserve"> allows for an almost unlimited number of SIP client connections at each port.</w:t>
      </w:r>
    </w:p>
    <w:p w14:paraId="6AD0B1B0" w14:textId="77777777" w:rsidR="00C73B77" w:rsidRDefault="00C73B77" w:rsidP="00C73B77">
      <w:pPr>
        <w:pStyle w:val="Default"/>
        <w:rPr>
          <w:color w:val="auto"/>
          <w:sz w:val="22"/>
          <w:szCs w:val="22"/>
        </w:rPr>
      </w:pPr>
    </w:p>
    <w:p w14:paraId="633DA426" w14:textId="77777777" w:rsidR="00C73B77" w:rsidRDefault="00C73B77" w:rsidP="00C73B77">
      <w:pPr>
        <w:pStyle w:val="Default"/>
        <w:rPr>
          <w:color w:val="auto"/>
          <w:sz w:val="22"/>
          <w:szCs w:val="22"/>
        </w:rPr>
      </w:pPr>
      <w:r>
        <w:rPr>
          <w:color w:val="auto"/>
          <w:sz w:val="22"/>
          <w:szCs w:val="22"/>
        </w:rPr>
        <w:t xml:space="preserve">Once a TCP/IP port connection is established the SIP client application, </w:t>
      </w:r>
      <w:proofErr w:type="spellStart"/>
      <w:r>
        <w:rPr>
          <w:color w:val="auto"/>
          <w:sz w:val="22"/>
          <w:szCs w:val="22"/>
        </w:rPr>
        <w:t>Selfcheck</w:t>
      </w:r>
      <w:proofErr w:type="spellEnd"/>
      <w:r>
        <w:rPr>
          <w:color w:val="auto"/>
          <w:sz w:val="22"/>
          <w:szCs w:val="22"/>
        </w:rPr>
        <w:t xml:space="preserve"> system, or SC must perform a Login message followed by an </w:t>
      </w:r>
      <w:proofErr w:type="spellStart"/>
      <w:r>
        <w:rPr>
          <w:color w:val="auto"/>
          <w:sz w:val="22"/>
          <w:szCs w:val="22"/>
        </w:rPr>
        <w:t>SCStatus</w:t>
      </w:r>
      <w:proofErr w:type="spellEnd"/>
      <w:r>
        <w:rPr>
          <w:color w:val="auto"/>
          <w:sz w:val="22"/>
          <w:szCs w:val="22"/>
        </w:rPr>
        <w:t xml:space="preserve"> message. The Login establishes the right to use the </w:t>
      </w:r>
      <w:proofErr w:type="spellStart"/>
      <w:r>
        <w:rPr>
          <w:color w:val="auto"/>
          <w:sz w:val="22"/>
          <w:szCs w:val="22"/>
        </w:rPr>
        <w:t>SIPService</w:t>
      </w:r>
      <w:proofErr w:type="spellEnd"/>
      <w:r>
        <w:rPr>
          <w:color w:val="auto"/>
          <w:sz w:val="22"/>
          <w:szCs w:val="22"/>
        </w:rPr>
        <w:t xml:space="preserve"> and the </w:t>
      </w:r>
      <w:proofErr w:type="spellStart"/>
      <w:r>
        <w:rPr>
          <w:color w:val="auto"/>
          <w:sz w:val="22"/>
          <w:szCs w:val="22"/>
        </w:rPr>
        <w:t>SCStatus</w:t>
      </w:r>
      <w:proofErr w:type="spellEnd"/>
      <w:r>
        <w:rPr>
          <w:color w:val="auto"/>
          <w:sz w:val="22"/>
          <w:szCs w:val="22"/>
        </w:rPr>
        <w:t xml:space="preserve"> message establishes which SIP version is going to be used for the duration of the connection. After these required messages have been completed, the SCS can then send an infinite number of the other SIP messages until the socket connection is closed by the SC.</w:t>
      </w:r>
    </w:p>
    <w:p w14:paraId="4ECF1F58" w14:textId="77777777" w:rsidR="00B15931" w:rsidRDefault="00B15931" w:rsidP="00C73B77">
      <w:pPr>
        <w:pStyle w:val="Default"/>
        <w:rPr>
          <w:color w:val="auto"/>
          <w:sz w:val="22"/>
          <w:szCs w:val="22"/>
        </w:rPr>
      </w:pPr>
    </w:p>
    <w:p w14:paraId="7AF24F21" w14:textId="77777777" w:rsidR="00B15931" w:rsidRDefault="00B15931" w:rsidP="00C73B77">
      <w:pPr>
        <w:pStyle w:val="Default"/>
        <w:rPr>
          <w:color w:val="auto"/>
          <w:sz w:val="22"/>
          <w:szCs w:val="22"/>
        </w:rPr>
      </w:pPr>
      <w:r>
        <w:rPr>
          <w:color w:val="auto"/>
          <w:sz w:val="22"/>
          <w:szCs w:val="22"/>
        </w:rPr>
        <w:t xml:space="preserve">Some vendor applications will have a very simple set of transactions. For example: connect to the </w:t>
      </w:r>
      <w:proofErr w:type="spellStart"/>
      <w:r>
        <w:rPr>
          <w:color w:val="auto"/>
          <w:sz w:val="22"/>
          <w:szCs w:val="22"/>
        </w:rPr>
        <w:t>SIPService</w:t>
      </w:r>
      <w:proofErr w:type="spellEnd"/>
      <w:r>
        <w:rPr>
          <w:color w:val="auto"/>
          <w:sz w:val="22"/>
          <w:szCs w:val="22"/>
        </w:rPr>
        <w:t xml:space="preserve">, Login, Send the </w:t>
      </w:r>
      <w:proofErr w:type="spellStart"/>
      <w:r>
        <w:rPr>
          <w:color w:val="auto"/>
          <w:sz w:val="22"/>
          <w:szCs w:val="22"/>
        </w:rPr>
        <w:t>SCStatus</w:t>
      </w:r>
      <w:proofErr w:type="spellEnd"/>
      <w:r>
        <w:rPr>
          <w:color w:val="auto"/>
          <w:sz w:val="22"/>
          <w:szCs w:val="22"/>
        </w:rPr>
        <w:t xml:space="preserve"> message, send the Patron Information message, and then disconnect. Other vendor applications will stay connected for many hours or days at a time.</w:t>
      </w:r>
    </w:p>
    <w:p w14:paraId="3CD28EDD" w14:textId="77777777" w:rsidR="00866D18" w:rsidRDefault="00866D18" w:rsidP="00C73B77">
      <w:pPr>
        <w:pStyle w:val="Default"/>
        <w:rPr>
          <w:color w:val="auto"/>
          <w:sz w:val="22"/>
          <w:szCs w:val="22"/>
        </w:rPr>
      </w:pPr>
    </w:p>
    <w:p w14:paraId="74BF8115" w14:textId="77777777" w:rsidR="00866D18" w:rsidRPr="00866D18" w:rsidRDefault="00866D18" w:rsidP="00C73B77">
      <w:pPr>
        <w:pStyle w:val="Default"/>
        <w:rPr>
          <w:b/>
          <w:color w:val="auto"/>
          <w:sz w:val="22"/>
          <w:szCs w:val="22"/>
        </w:rPr>
      </w:pPr>
      <w:r w:rsidRPr="00866D18">
        <w:rPr>
          <w:b/>
          <w:color w:val="auto"/>
          <w:sz w:val="22"/>
          <w:szCs w:val="22"/>
        </w:rPr>
        <w:t>Request Messages:</w:t>
      </w:r>
    </w:p>
    <w:p w14:paraId="71C809CC" w14:textId="77777777" w:rsidR="00B15931" w:rsidRDefault="00B15931" w:rsidP="00C73B77">
      <w:pPr>
        <w:pStyle w:val="Default"/>
        <w:rPr>
          <w:color w:val="auto"/>
          <w:sz w:val="22"/>
          <w:szCs w:val="22"/>
        </w:rPr>
      </w:pPr>
    </w:p>
    <w:tbl>
      <w:tblPr>
        <w:tblStyle w:val="TableGrid"/>
        <w:tblW w:w="0" w:type="auto"/>
        <w:tblLook w:val="04A0" w:firstRow="1" w:lastRow="0" w:firstColumn="1" w:lastColumn="0" w:noHBand="0" w:noVBand="1"/>
      </w:tblPr>
      <w:tblGrid>
        <w:gridCol w:w="2337"/>
        <w:gridCol w:w="1348"/>
        <w:gridCol w:w="1800"/>
        <w:gridCol w:w="3865"/>
      </w:tblGrid>
      <w:tr w:rsidR="00B15931" w14:paraId="67D39EB2" w14:textId="77777777" w:rsidTr="0036518C">
        <w:tc>
          <w:tcPr>
            <w:tcW w:w="2337" w:type="dxa"/>
          </w:tcPr>
          <w:p w14:paraId="222CCB07" w14:textId="77777777" w:rsidR="00B15931" w:rsidRDefault="00B15931" w:rsidP="00C73B77">
            <w:pPr>
              <w:pStyle w:val="Default"/>
              <w:rPr>
                <w:color w:val="auto"/>
                <w:sz w:val="22"/>
                <w:szCs w:val="22"/>
              </w:rPr>
            </w:pPr>
            <w:r>
              <w:rPr>
                <w:b/>
                <w:bCs/>
                <w:sz w:val="22"/>
                <w:szCs w:val="22"/>
              </w:rPr>
              <w:t>MESSAGE</w:t>
            </w:r>
          </w:p>
        </w:tc>
        <w:tc>
          <w:tcPr>
            <w:tcW w:w="1348" w:type="dxa"/>
          </w:tcPr>
          <w:p w14:paraId="2B757F05" w14:textId="77777777" w:rsidR="00B15931" w:rsidRDefault="00B15931" w:rsidP="00C73B77">
            <w:pPr>
              <w:pStyle w:val="Default"/>
              <w:rPr>
                <w:color w:val="auto"/>
                <w:sz w:val="22"/>
                <w:szCs w:val="22"/>
              </w:rPr>
            </w:pPr>
            <w:r>
              <w:rPr>
                <w:b/>
                <w:bCs/>
                <w:sz w:val="22"/>
                <w:szCs w:val="22"/>
              </w:rPr>
              <w:t>Message #</w:t>
            </w:r>
          </w:p>
        </w:tc>
        <w:tc>
          <w:tcPr>
            <w:tcW w:w="1800" w:type="dxa"/>
          </w:tcPr>
          <w:p w14:paraId="5596B47D" w14:textId="77777777" w:rsidR="00B15931" w:rsidRDefault="00B15931" w:rsidP="00C73B77">
            <w:pPr>
              <w:pStyle w:val="Default"/>
              <w:rPr>
                <w:color w:val="auto"/>
                <w:sz w:val="22"/>
                <w:szCs w:val="22"/>
              </w:rPr>
            </w:pPr>
            <w:r>
              <w:rPr>
                <w:b/>
                <w:bCs/>
                <w:sz w:val="22"/>
                <w:szCs w:val="22"/>
              </w:rPr>
              <w:t>Protocol Version</w:t>
            </w:r>
          </w:p>
        </w:tc>
        <w:tc>
          <w:tcPr>
            <w:tcW w:w="3865" w:type="dxa"/>
          </w:tcPr>
          <w:p w14:paraId="1196F8CE" w14:textId="77777777" w:rsidR="00B15931" w:rsidRDefault="00B15931" w:rsidP="00C73B77">
            <w:pPr>
              <w:pStyle w:val="Default"/>
              <w:rPr>
                <w:color w:val="auto"/>
                <w:sz w:val="22"/>
                <w:szCs w:val="22"/>
              </w:rPr>
            </w:pPr>
            <w:r>
              <w:rPr>
                <w:b/>
                <w:bCs/>
                <w:sz w:val="22"/>
                <w:szCs w:val="22"/>
              </w:rPr>
              <w:t>Comment</w:t>
            </w:r>
          </w:p>
        </w:tc>
      </w:tr>
      <w:tr w:rsidR="00B15931" w14:paraId="29DBBE71" w14:textId="77777777" w:rsidTr="0036518C">
        <w:tc>
          <w:tcPr>
            <w:tcW w:w="2337" w:type="dxa"/>
          </w:tcPr>
          <w:p w14:paraId="3C7C04C8" w14:textId="77777777" w:rsidR="00B15931" w:rsidRDefault="00B15931" w:rsidP="00C73B77">
            <w:pPr>
              <w:pStyle w:val="Default"/>
              <w:rPr>
                <w:color w:val="auto"/>
                <w:sz w:val="22"/>
                <w:szCs w:val="22"/>
              </w:rPr>
            </w:pPr>
            <w:r>
              <w:rPr>
                <w:sz w:val="22"/>
                <w:szCs w:val="22"/>
              </w:rPr>
              <w:t>Patron Status</w:t>
            </w:r>
          </w:p>
        </w:tc>
        <w:tc>
          <w:tcPr>
            <w:tcW w:w="1348" w:type="dxa"/>
          </w:tcPr>
          <w:p w14:paraId="7CD038A1" w14:textId="77777777" w:rsidR="00B15931" w:rsidRDefault="00B15931" w:rsidP="00C73B77">
            <w:pPr>
              <w:pStyle w:val="Default"/>
              <w:rPr>
                <w:color w:val="auto"/>
                <w:sz w:val="22"/>
                <w:szCs w:val="22"/>
              </w:rPr>
            </w:pPr>
            <w:r>
              <w:rPr>
                <w:sz w:val="22"/>
                <w:szCs w:val="22"/>
              </w:rPr>
              <w:t>23</w:t>
            </w:r>
          </w:p>
        </w:tc>
        <w:tc>
          <w:tcPr>
            <w:tcW w:w="1800" w:type="dxa"/>
          </w:tcPr>
          <w:p w14:paraId="5B197FBC" w14:textId="77777777" w:rsidR="00B15931" w:rsidRDefault="00B15931" w:rsidP="00C73B77">
            <w:pPr>
              <w:pStyle w:val="Default"/>
              <w:rPr>
                <w:color w:val="auto"/>
                <w:sz w:val="22"/>
                <w:szCs w:val="22"/>
              </w:rPr>
            </w:pPr>
            <w:r>
              <w:rPr>
                <w:sz w:val="22"/>
                <w:szCs w:val="22"/>
              </w:rPr>
              <w:t>1.00 or 2.00</w:t>
            </w:r>
          </w:p>
        </w:tc>
        <w:tc>
          <w:tcPr>
            <w:tcW w:w="3865" w:type="dxa"/>
          </w:tcPr>
          <w:p w14:paraId="7C4623E3" w14:textId="77777777" w:rsidR="00B15931" w:rsidRDefault="00B15931" w:rsidP="00C73B77">
            <w:pPr>
              <w:pStyle w:val="Default"/>
              <w:rPr>
                <w:color w:val="auto"/>
                <w:sz w:val="22"/>
                <w:szCs w:val="22"/>
              </w:rPr>
            </w:pPr>
          </w:p>
        </w:tc>
      </w:tr>
      <w:tr w:rsidR="00B15931" w14:paraId="4828C5C8" w14:textId="77777777" w:rsidTr="0036518C">
        <w:tc>
          <w:tcPr>
            <w:tcW w:w="2337" w:type="dxa"/>
          </w:tcPr>
          <w:p w14:paraId="6E25BC01" w14:textId="77777777" w:rsidR="00B15931" w:rsidRDefault="00B15931" w:rsidP="00C73B77">
            <w:pPr>
              <w:pStyle w:val="Default"/>
              <w:rPr>
                <w:color w:val="auto"/>
                <w:sz w:val="22"/>
                <w:szCs w:val="22"/>
              </w:rPr>
            </w:pPr>
            <w:r>
              <w:rPr>
                <w:sz w:val="22"/>
                <w:szCs w:val="22"/>
              </w:rPr>
              <w:t>Checkout</w:t>
            </w:r>
          </w:p>
        </w:tc>
        <w:tc>
          <w:tcPr>
            <w:tcW w:w="1348" w:type="dxa"/>
          </w:tcPr>
          <w:p w14:paraId="38AA7317" w14:textId="77777777" w:rsidR="00B15931" w:rsidRDefault="00B15931" w:rsidP="00C73B77">
            <w:pPr>
              <w:pStyle w:val="Default"/>
              <w:rPr>
                <w:color w:val="auto"/>
                <w:sz w:val="22"/>
                <w:szCs w:val="22"/>
              </w:rPr>
            </w:pPr>
            <w:r>
              <w:rPr>
                <w:color w:val="auto"/>
                <w:sz w:val="22"/>
                <w:szCs w:val="22"/>
              </w:rPr>
              <w:t>11</w:t>
            </w:r>
          </w:p>
        </w:tc>
        <w:tc>
          <w:tcPr>
            <w:tcW w:w="1800" w:type="dxa"/>
          </w:tcPr>
          <w:p w14:paraId="7E0E1597" w14:textId="77777777" w:rsidR="00B15931" w:rsidRDefault="00B15931" w:rsidP="00C73B77">
            <w:pPr>
              <w:pStyle w:val="Default"/>
              <w:rPr>
                <w:color w:val="auto"/>
                <w:sz w:val="22"/>
                <w:szCs w:val="22"/>
              </w:rPr>
            </w:pPr>
            <w:r>
              <w:rPr>
                <w:sz w:val="22"/>
                <w:szCs w:val="22"/>
              </w:rPr>
              <w:t>1.00 or 2.00</w:t>
            </w:r>
          </w:p>
        </w:tc>
        <w:tc>
          <w:tcPr>
            <w:tcW w:w="3865" w:type="dxa"/>
          </w:tcPr>
          <w:p w14:paraId="7D5F32B2" w14:textId="77777777" w:rsidR="00B15931" w:rsidRDefault="00B15931" w:rsidP="00C73B77">
            <w:pPr>
              <w:pStyle w:val="Default"/>
              <w:rPr>
                <w:color w:val="auto"/>
                <w:sz w:val="22"/>
                <w:szCs w:val="22"/>
              </w:rPr>
            </w:pPr>
          </w:p>
        </w:tc>
      </w:tr>
      <w:tr w:rsidR="00B15931" w14:paraId="1D67293B" w14:textId="77777777" w:rsidTr="0036518C">
        <w:tc>
          <w:tcPr>
            <w:tcW w:w="2337" w:type="dxa"/>
          </w:tcPr>
          <w:p w14:paraId="5F3871E1" w14:textId="77777777" w:rsidR="00B15931" w:rsidRDefault="00B15931" w:rsidP="00C73B77">
            <w:pPr>
              <w:pStyle w:val="Default"/>
              <w:rPr>
                <w:color w:val="auto"/>
                <w:sz w:val="22"/>
                <w:szCs w:val="22"/>
              </w:rPr>
            </w:pPr>
            <w:proofErr w:type="spellStart"/>
            <w:r>
              <w:rPr>
                <w:sz w:val="22"/>
                <w:szCs w:val="22"/>
              </w:rPr>
              <w:t>Checkin</w:t>
            </w:r>
            <w:proofErr w:type="spellEnd"/>
          </w:p>
        </w:tc>
        <w:tc>
          <w:tcPr>
            <w:tcW w:w="1348" w:type="dxa"/>
          </w:tcPr>
          <w:p w14:paraId="1375B7FB" w14:textId="77777777" w:rsidR="00B15931" w:rsidRDefault="00B15931" w:rsidP="00C73B77">
            <w:pPr>
              <w:pStyle w:val="Default"/>
              <w:rPr>
                <w:color w:val="auto"/>
                <w:sz w:val="22"/>
                <w:szCs w:val="22"/>
              </w:rPr>
            </w:pPr>
            <w:r>
              <w:rPr>
                <w:color w:val="auto"/>
                <w:sz w:val="22"/>
                <w:szCs w:val="22"/>
              </w:rPr>
              <w:t>09</w:t>
            </w:r>
          </w:p>
        </w:tc>
        <w:tc>
          <w:tcPr>
            <w:tcW w:w="1800" w:type="dxa"/>
          </w:tcPr>
          <w:p w14:paraId="261FD999" w14:textId="77777777" w:rsidR="00B15931" w:rsidRDefault="00B15931" w:rsidP="00C73B77">
            <w:pPr>
              <w:pStyle w:val="Default"/>
              <w:rPr>
                <w:color w:val="auto"/>
                <w:sz w:val="22"/>
                <w:szCs w:val="22"/>
              </w:rPr>
            </w:pPr>
            <w:r>
              <w:rPr>
                <w:sz w:val="22"/>
                <w:szCs w:val="22"/>
              </w:rPr>
              <w:t>1.00 or 2.00</w:t>
            </w:r>
          </w:p>
        </w:tc>
        <w:tc>
          <w:tcPr>
            <w:tcW w:w="3865" w:type="dxa"/>
          </w:tcPr>
          <w:p w14:paraId="2EEB8C03" w14:textId="77777777" w:rsidR="00B15931" w:rsidRDefault="00B15931" w:rsidP="00C73B77">
            <w:pPr>
              <w:pStyle w:val="Default"/>
              <w:rPr>
                <w:color w:val="auto"/>
                <w:sz w:val="22"/>
                <w:szCs w:val="22"/>
              </w:rPr>
            </w:pPr>
          </w:p>
        </w:tc>
      </w:tr>
      <w:tr w:rsidR="00B15931" w14:paraId="3948AD0B" w14:textId="77777777" w:rsidTr="0036518C">
        <w:tc>
          <w:tcPr>
            <w:tcW w:w="2337" w:type="dxa"/>
          </w:tcPr>
          <w:p w14:paraId="19A5839E" w14:textId="77777777" w:rsidR="00B15931" w:rsidRDefault="00B15931" w:rsidP="00C73B77">
            <w:pPr>
              <w:pStyle w:val="Default"/>
              <w:rPr>
                <w:color w:val="auto"/>
                <w:sz w:val="22"/>
                <w:szCs w:val="22"/>
              </w:rPr>
            </w:pPr>
            <w:r>
              <w:rPr>
                <w:sz w:val="22"/>
                <w:szCs w:val="22"/>
              </w:rPr>
              <w:t>Block Patron</w:t>
            </w:r>
          </w:p>
        </w:tc>
        <w:tc>
          <w:tcPr>
            <w:tcW w:w="1348" w:type="dxa"/>
          </w:tcPr>
          <w:p w14:paraId="7DB70D4D" w14:textId="77777777" w:rsidR="00B15931" w:rsidRDefault="00B15931" w:rsidP="00C73B77">
            <w:pPr>
              <w:pStyle w:val="Default"/>
              <w:rPr>
                <w:color w:val="auto"/>
                <w:sz w:val="22"/>
                <w:szCs w:val="22"/>
              </w:rPr>
            </w:pPr>
            <w:r>
              <w:rPr>
                <w:color w:val="auto"/>
                <w:sz w:val="22"/>
                <w:szCs w:val="22"/>
              </w:rPr>
              <w:t>01</w:t>
            </w:r>
          </w:p>
        </w:tc>
        <w:tc>
          <w:tcPr>
            <w:tcW w:w="1800" w:type="dxa"/>
          </w:tcPr>
          <w:p w14:paraId="7286390F" w14:textId="77777777" w:rsidR="00B15931" w:rsidRDefault="00B15931" w:rsidP="00C73B77">
            <w:pPr>
              <w:pStyle w:val="Default"/>
              <w:rPr>
                <w:color w:val="auto"/>
                <w:sz w:val="22"/>
                <w:szCs w:val="22"/>
              </w:rPr>
            </w:pPr>
            <w:r>
              <w:rPr>
                <w:sz w:val="22"/>
                <w:szCs w:val="22"/>
              </w:rPr>
              <w:t>1.00 or 2.00</w:t>
            </w:r>
          </w:p>
        </w:tc>
        <w:tc>
          <w:tcPr>
            <w:tcW w:w="3865" w:type="dxa"/>
          </w:tcPr>
          <w:p w14:paraId="2247D87B" w14:textId="77777777" w:rsidR="00B15931" w:rsidRDefault="00B15931" w:rsidP="00C73B77">
            <w:pPr>
              <w:pStyle w:val="Default"/>
              <w:rPr>
                <w:color w:val="auto"/>
                <w:sz w:val="22"/>
                <w:szCs w:val="22"/>
              </w:rPr>
            </w:pPr>
          </w:p>
        </w:tc>
      </w:tr>
      <w:tr w:rsidR="00B15931" w14:paraId="2C50A563" w14:textId="77777777" w:rsidTr="0036518C">
        <w:tc>
          <w:tcPr>
            <w:tcW w:w="2337" w:type="dxa"/>
          </w:tcPr>
          <w:p w14:paraId="342347FA" w14:textId="77777777" w:rsidR="00B15931" w:rsidRDefault="00B15931" w:rsidP="00C73B77">
            <w:pPr>
              <w:pStyle w:val="Default"/>
              <w:rPr>
                <w:color w:val="auto"/>
                <w:sz w:val="22"/>
                <w:szCs w:val="22"/>
              </w:rPr>
            </w:pPr>
            <w:r>
              <w:rPr>
                <w:sz w:val="22"/>
                <w:szCs w:val="22"/>
              </w:rPr>
              <w:t>SC Status</w:t>
            </w:r>
          </w:p>
        </w:tc>
        <w:tc>
          <w:tcPr>
            <w:tcW w:w="1348" w:type="dxa"/>
          </w:tcPr>
          <w:p w14:paraId="488D1883" w14:textId="77777777" w:rsidR="00B15931" w:rsidRDefault="00B15931" w:rsidP="00C73B77">
            <w:pPr>
              <w:pStyle w:val="Default"/>
              <w:rPr>
                <w:color w:val="auto"/>
                <w:sz w:val="22"/>
                <w:szCs w:val="22"/>
              </w:rPr>
            </w:pPr>
            <w:r>
              <w:rPr>
                <w:color w:val="auto"/>
                <w:sz w:val="22"/>
                <w:szCs w:val="22"/>
              </w:rPr>
              <w:t>99</w:t>
            </w:r>
          </w:p>
        </w:tc>
        <w:tc>
          <w:tcPr>
            <w:tcW w:w="1800" w:type="dxa"/>
          </w:tcPr>
          <w:p w14:paraId="67F2397F" w14:textId="77777777" w:rsidR="00B15931" w:rsidRDefault="00B15931" w:rsidP="00C73B77">
            <w:pPr>
              <w:pStyle w:val="Default"/>
              <w:rPr>
                <w:color w:val="auto"/>
                <w:sz w:val="22"/>
                <w:szCs w:val="22"/>
              </w:rPr>
            </w:pPr>
            <w:r>
              <w:rPr>
                <w:sz w:val="22"/>
                <w:szCs w:val="22"/>
              </w:rPr>
              <w:t>1.00 or 2.00</w:t>
            </w:r>
          </w:p>
        </w:tc>
        <w:tc>
          <w:tcPr>
            <w:tcW w:w="3865" w:type="dxa"/>
          </w:tcPr>
          <w:p w14:paraId="5294AA28" w14:textId="77777777" w:rsidR="00B15931" w:rsidRDefault="00B15931" w:rsidP="00C73B77">
            <w:pPr>
              <w:pStyle w:val="Default"/>
              <w:rPr>
                <w:color w:val="auto"/>
                <w:sz w:val="22"/>
                <w:szCs w:val="22"/>
              </w:rPr>
            </w:pPr>
            <w:r>
              <w:rPr>
                <w:sz w:val="22"/>
                <w:szCs w:val="22"/>
              </w:rPr>
              <w:t>Required</w:t>
            </w:r>
          </w:p>
        </w:tc>
      </w:tr>
      <w:tr w:rsidR="00B15931" w14:paraId="33A5EE13" w14:textId="77777777" w:rsidTr="0036518C">
        <w:tc>
          <w:tcPr>
            <w:tcW w:w="2337" w:type="dxa"/>
          </w:tcPr>
          <w:p w14:paraId="2CE58D2D" w14:textId="77777777" w:rsidR="00B15931" w:rsidRDefault="00B15931" w:rsidP="00C73B77">
            <w:pPr>
              <w:pStyle w:val="Default"/>
              <w:rPr>
                <w:color w:val="auto"/>
                <w:sz w:val="22"/>
                <w:szCs w:val="22"/>
              </w:rPr>
            </w:pPr>
            <w:r>
              <w:rPr>
                <w:sz w:val="22"/>
                <w:szCs w:val="22"/>
              </w:rPr>
              <w:t>Request ACS Resend</w:t>
            </w:r>
          </w:p>
        </w:tc>
        <w:tc>
          <w:tcPr>
            <w:tcW w:w="1348" w:type="dxa"/>
          </w:tcPr>
          <w:p w14:paraId="7D65B263" w14:textId="77777777" w:rsidR="00B15931" w:rsidRDefault="00B15931" w:rsidP="00C73B77">
            <w:pPr>
              <w:pStyle w:val="Default"/>
              <w:rPr>
                <w:color w:val="auto"/>
                <w:sz w:val="22"/>
                <w:szCs w:val="22"/>
              </w:rPr>
            </w:pPr>
            <w:r>
              <w:rPr>
                <w:color w:val="auto"/>
                <w:sz w:val="22"/>
                <w:szCs w:val="22"/>
              </w:rPr>
              <w:t>97</w:t>
            </w:r>
          </w:p>
        </w:tc>
        <w:tc>
          <w:tcPr>
            <w:tcW w:w="1800" w:type="dxa"/>
          </w:tcPr>
          <w:p w14:paraId="41798543" w14:textId="77777777" w:rsidR="00B15931" w:rsidRDefault="00B15931" w:rsidP="00C73B77">
            <w:pPr>
              <w:pStyle w:val="Default"/>
              <w:rPr>
                <w:color w:val="auto"/>
                <w:sz w:val="22"/>
                <w:szCs w:val="22"/>
              </w:rPr>
            </w:pPr>
            <w:r>
              <w:rPr>
                <w:sz w:val="22"/>
                <w:szCs w:val="22"/>
              </w:rPr>
              <w:t>1.00 or 2.00</w:t>
            </w:r>
          </w:p>
        </w:tc>
        <w:tc>
          <w:tcPr>
            <w:tcW w:w="3865" w:type="dxa"/>
          </w:tcPr>
          <w:p w14:paraId="6DFA3A92" w14:textId="77777777" w:rsidR="00B15931" w:rsidRDefault="00B15931" w:rsidP="00C73B77">
            <w:pPr>
              <w:pStyle w:val="Default"/>
              <w:rPr>
                <w:color w:val="auto"/>
                <w:sz w:val="22"/>
                <w:szCs w:val="22"/>
              </w:rPr>
            </w:pPr>
          </w:p>
        </w:tc>
      </w:tr>
      <w:tr w:rsidR="00B15931" w14:paraId="05022762" w14:textId="77777777" w:rsidTr="0036518C">
        <w:tc>
          <w:tcPr>
            <w:tcW w:w="2337" w:type="dxa"/>
          </w:tcPr>
          <w:p w14:paraId="7FAB0C44" w14:textId="77777777" w:rsidR="00B15931" w:rsidRDefault="00B15931" w:rsidP="00C73B77">
            <w:pPr>
              <w:pStyle w:val="Default"/>
              <w:rPr>
                <w:sz w:val="22"/>
                <w:szCs w:val="22"/>
              </w:rPr>
            </w:pPr>
            <w:r>
              <w:rPr>
                <w:sz w:val="22"/>
                <w:szCs w:val="22"/>
              </w:rPr>
              <w:t>Login</w:t>
            </w:r>
          </w:p>
        </w:tc>
        <w:tc>
          <w:tcPr>
            <w:tcW w:w="1348" w:type="dxa"/>
          </w:tcPr>
          <w:p w14:paraId="600283D6" w14:textId="77777777" w:rsidR="00B15931" w:rsidRDefault="00B15931" w:rsidP="00C73B77">
            <w:pPr>
              <w:pStyle w:val="Default"/>
              <w:rPr>
                <w:color w:val="auto"/>
                <w:sz w:val="22"/>
                <w:szCs w:val="22"/>
              </w:rPr>
            </w:pPr>
            <w:r>
              <w:rPr>
                <w:color w:val="auto"/>
                <w:sz w:val="22"/>
                <w:szCs w:val="22"/>
              </w:rPr>
              <w:t>93</w:t>
            </w:r>
          </w:p>
        </w:tc>
        <w:tc>
          <w:tcPr>
            <w:tcW w:w="1800" w:type="dxa"/>
          </w:tcPr>
          <w:p w14:paraId="5B88A1C0" w14:textId="77777777" w:rsidR="00B15931" w:rsidRDefault="00B15931" w:rsidP="00C73B77">
            <w:pPr>
              <w:pStyle w:val="Default"/>
              <w:rPr>
                <w:sz w:val="22"/>
                <w:szCs w:val="22"/>
              </w:rPr>
            </w:pPr>
            <w:r>
              <w:rPr>
                <w:sz w:val="22"/>
                <w:szCs w:val="22"/>
              </w:rPr>
              <w:t>2.00</w:t>
            </w:r>
          </w:p>
        </w:tc>
        <w:tc>
          <w:tcPr>
            <w:tcW w:w="3865" w:type="dxa"/>
          </w:tcPr>
          <w:p w14:paraId="23B22A01" w14:textId="77777777" w:rsidR="00B15931" w:rsidRDefault="00B15931" w:rsidP="00C73B77">
            <w:pPr>
              <w:pStyle w:val="Default"/>
              <w:rPr>
                <w:color w:val="auto"/>
                <w:sz w:val="22"/>
                <w:szCs w:val="22"/>
              </w:rPr>
            </w:pPr>
            <w:r>
              <w:rPr>
                <w:color w:val="auto"/>
                <w:sz w:val="22"/>
                <w:szCs w:val="22"/>
              </w:rPr>
              <w:t>Required</w:t>
            </w:r>
          </w:p>
        </w:tc>
      </w:tr>
      <w:tr w:rsidR="00B15931" w14:paraId="1D67DEA4" w14:textId="77777777" w:rsidTr="0036518C">
        <w:tc>
          <w:tcPr>
            <w:tcW w:w="2337" w:type="dxa"/>
          </w:tcPr>
          <w:p w14:paraId="3EAD84DD" w14:textId="77777777" w:rsidR="00B15931" w:rsidRDefault="00B15931" w:rsidP="00C73B77">
            <w:pPr>
              <w:pStyle w:val="Default"/>
              <w:rPr>
                <w:sz w:val="22"/>
                <w:szCs w:val="22"/>
              </w:rPr>
            </w:pPr>
            <w:r>
              <w:rPr>
                <w:sz w:val="22"/>
                <w:szCs w:val="22"/>
              </w:rPr>
              <w:t>Patron Information</w:t>
            </w:r>
          </w:p>
        </w:tc>
        <w:tc>
          <w:tcPr>
            <w:tcW w:w="1348" w:type="dxa"/>
          </w:tcPr>
          <w:p w14:paraId="21CED6D9" w14:textId="77777777" w:rsidR="00B15931" w:rsidRDefault="00B15931" w:rsidP="00C73B77">
            <w:pPr>
              <w:pStyle w:val="Default"/>
              <w:rPr>
                <w:color w:val="auto"/>
                <w:sz w:val="22"/>
                <w:szCs w:val="22"/>
              </w:rPr>
            </w:pPr>
            <w:r>
              <w:rPr>
                <w:color w:val="auto"/>
                <w:sz w:val="22"/>
                <w:szCs w:val="22"/>
              </w:rPr>
              <w:t>63</w:t>
            </w:r>
          </w:p>
        </w:tc>
        <w:tc>
          <w:tcPr>
            <w:tcW w:w="1800" w:type="dxa"/>
          </w:tcPr>
          <w:p w14:paraId="1714FE07" w14:textId="77777777" w:rsidR="00B15931" w:rsidRDefault="00B15931" w:rsidP="00C73B77">
            <w:pPr>
              <w:pStyle w:val="Default"/>
              <w:rPr>
                <w:sz w:val="22"/>
                <w:szCs w:val="22"/>
              </w:rPr>
            </w:pPr>
            <w:r>
              <w:rPr>
                <w:sz w:val="22"/>
                <w:szCs w:val="22"/>
              </w:rPr>
              <w:t>2.00</w:t>
            </w:r>
          </w:p>
        </w:tc>
        <w:tc>
          <w:tcPr>
            <w:tcW w:w="3865" w:type="dxa"/>
          </w:tcPr>
          <w:p w14:paraId="1B62190E" w14:textId="77777777" w:rsidR="00B15931" w:rsidRDefault="00B15931" w:rsidP="00C73B77">
            <w:pPr>
              <w:pStyle w:val="Default"/>
              <w:rPr>
                <w:color w:val="auto"/>
                <w:sz w:val="22"/>
                <w:szCs w:val="22"/>
              </w:rPr>
            </w:pPr>
            <w:r>
              <w:rPr>
                <w:sz w:val="22"/>
                <w:szCs w:val="22"/>
              </w:rPr>
              <w:t>If the SC needs additional information -like fine item details, then the start item and end item fields need to be set</w:t>
            </w:r>
          </w:p>
        </w:tc>
      </w:tr>
      <w:tr w:rsidR="00B15931" w14:paraId="387C35D6" w14:textId="77777777" w:rsidTr="0036518C">
        <w:tc>
          <w:tcPr>
            <w:tcW w:w="2337" w:type="dxa"/>
          </w:tcPr>
          <w:p w14:paraId="34D50807" w14:textId="77777777" w:rsidR="00B15931" w:rsidRDefault="00B15931" w:rsidP="00C73B77">
            <w:pPr>
              <w:pStyle w:val="Default"/>
              <w:rPr>
                <w:sz w:val="22"/>
                <w:szCs w:val="22"/>
              </w:rPr>
            </w:pPr>
            <w:r>
              <w:rPr>
                <w:sz w:val="22"/>
                <w:szCs w:val="22"/>
              </w:rPr>
              <w:t>End Patron Session</w:t>
            </w:r>
          </w:p>
        </w:tc>
        <w:tc>
          <w:tcPr>
            <w:tcW w:w="1348" w:type="dxa"/>
          </w:tcPr>
          <w:p w14:paraId="6BA1D533" w14:textId="77777777" w:rsidR="00B15931" w:rsidRDefault="00B15931" w:rsidP="00C73B77">
            <w:pPr>
              <w:pStyle w:val="Default"/>
              <w:rPr>
                <w:color w:val="auto"/>
                <w:sz w:val="22"/>
                <w:szCs w:val="22"/>
              </w:rPr>
            </w:pPr>
            <w:r>
              <w:rPr>
                <w:color w:val="auto"/>
                <w:sz w:val="22"/>
                <w:szCs w:val="22"/>
              </w:rPr>
              <w:t>35</w:t>
            </w:r>
          </w:p>
        </w:tc>
        <w:tc>
          <w:tcPr>
            <w:tcW w:w="1800" w:type="dxa"/>
          </w:tcPr>
          <w:p w14:paraId="3A7CEB81" w14:textId="77777777" w:rsidR="00B15931" w:rsidRDefault="00B15931" w:rsidP="00C73B77">
            <w:pPr>
              <w:pStyle w:val="Default"/>
              <w:rPr>
                <w:sz w:val="22"/>
                <w:szCs w:val="22"/>
              </w:rPr>
            </w:pPr>
            <w:r>
              <w:rPr>
                <w:sz w:val="22"/>
                <w:szCs w:val="22"/>
              </w:rPr>
              <w:t>2.00</w:t>
            </w:r>
          </w:p>
        </w:tc>
        <w:tc>
          <w:tcPr>
            <w:tcW w:w="3865" w:type="dxa"/>
          </w:tcPr>
          <w:p w14:paraId="656395F1" w14:textId="77777777" w:rsidR="00B15931" w:rsidRDefault="00B15931" w:rsidP="00C73B77">
            <w:pPr>
              <w:pStyle w:val="Default"/>
              <w:rPr>
                <w:color w:val="auto"/>
                <w:sz w:val="22"/>
                <w:szCs w:val="22"/>
              </w:rPr>
            </w:pPr>
          </w:p>
        </w:tc>
      </w:tr>
      <w:tr w:rsidR="00B15931" w14:paraId="671CAFD0" w14:textId="77777777" w:rsidTr="0036518C">
        <w:tc>
          <w:tcPr>
            <w:tcW w:w="2337" w:type="dxa"/>
          </w:tcPr>
          <w:p w14:paraId="102A332E" w14:textId="77777777" w:rsidR="00B15931" w:rsidRDefault="00B15931" w:rsidP="00C73B77">
            <w:pPr>
              <w:pStyle w:val="Default"/>
              <w:rPr>
                <w:sz w:val="22"/>
                <w:szCs w:val="22"/>
              </w:rPr>
            </w:pPr>
            <w:r>
              <w:rPr>
                <w:sz w:val="22"/>
                <w:szCs w:val="22"/>
              </w:rPr>
              <w:t>Fee Paid</w:t>
            </w:r>
          </w:p>
        </w:tc>
        <w:tc>
          <w:tcPr>
            <w:tcW w:w="1348" w:type="dxa"/>
          </w:tcPr>
          <w:p w14:paraId="3DFA166C" w14:textId="77777777" w:rsidR="00B15931" w:rsidRDefault="00B15931" w:rsidP="00C73B77">
            <w:pPr>
              <w:pStyle w:val="Default"/>
              <w:rPr>
                <w:color w:val="auto"/>
                <w:sz w:val="22"/>
                <w:szCs w:val="22"/>
              </w:rPr>
            </w:pPr>
            <w:r>
              <w:rPr>
                <w:color w:val="auto"/>
                <w:sz w:val="22"/>
                <w:szCs w:val="22"/>
              </w:rPr>
              <w:t>37</w:t>
            </w:r>
          </w:p>
        </w:tc>
        <w:tc>
          <w:tcPr>
            <w:tcW w:w="1800" w:type="dxa"/>
          </w:tcPr>
          <w:p w14:paraId="3E3AF53E" w14:textId="77777777" w:rsidR="00B15931" w:rsidRDefault="00B15931" w:rsidP="00C73B77">
            <w:pPr>
              <w:pStyle w:val="Default"/>
              <w:rPr>
                <w:sz w:val="22"/>
                <w:szCs w:val="22"/>
              </w:rPr>
            </w:pPr>
            <w:r>
              <w:rPr>
                <w:sz w:val="22"/>
                <w:szCs w:val="22"/>
              </w:rPr>
              <w:t>2.00</w:t>
            </w:r>
          </w:p>
        </w:tc>
        <w:tc>
          <w:tcPr>
            <w:tcW w:w="3865" w:type="dxa"/>
          </w:tcPr>
          <w:p w14:paraId="76DF145A" w14:textId="77777777" w:rsidR="00B15931" w:rsidRDefault="00B15931" w:rsidP="00C73B77">
            <w:pPr>
              <w:pStyle w:val="Default"/>
              <w:rPr>
                <w:color w:val="auto"/>
                <w:sz w:val="22"/>
                <w:szCs w:val="22"/>
              </w:rPr>
            </w:pPr>
          </w:p>
        </w:tc>
      </w:tr>
      <w:tr w:rsidR="00B15931" w14:paraId="7E84B2A2" w14:textId="77777777" w:rsidTr="0036518C">
        <w:tc>
          <w:tcPr>
            <w:tcW w:w="2337" w:type="dxa"/>
          </w:tcPr>
          <w:p w14:paraId="5291A6C9" w14:textId="77777777" w:rsidR="00B15931" w:rsidRDefault="00B15931" w:rsidP="00C73B77">
            <w:pPr>
              <w:pStyle w:val="Default"/>
              <w:rPr>
                <w:sz w:val="22"/>
                <w:szCs w:val="22"/>
              </w:rPr>
            </w:pPr>
            <w:r>
              <w:rPr>
                <w:sz w:val="22"/>
                <w:szCs w:val="22"/>
              </w:rPr>
              <w:t>Item Information</w:t>
            </w:r>
          </w:p>
        </w:tc>
        <w:tc>
          <w:tcPr>
            <w:tcW w:w="1348" w:type="dxa"/>
          </w:tcPr>
          <w:p w14:paraId="38B86043" w14:textId="77777777" w:rsidR="00B15931" w:rsidRDefault="00B15931" w:rsidP="00C73B77">
            <w:pPr>
              <w:pStyle w:val="Default"/>
              <w:rPr>
                <w:color w:val="auto"/>
                <w:sz w:val="22"/>
                <w:szCs w:val="22"/>
              </w:rPr>
            </w:pPr>
            <w:r>
              <w:rPr>
                <w:color w:val="auto"/>
                <w:sz w:val="22"/>
                <w:szCs w:val="22"/>
              </w:rPr>
              <w:t>17</w:t>
            </w:r>
          </w:p>
        </w:tc>
        <w:tc>
          <w:tcPr>
            <w:tcW w:w="1800" w:type="dxa"/>
          </w:tcPr>
          <w:p w14:paraId="1451ABC1" w14:textId="77777777" w:rsidR="00B15931" w:rsidRDefault="00B15931" w:rsidP="00C73B77">
            <w:pPr>
              <w:pStyle w:val="Default"/>
              <w:rPr>
                <w:sz w:val="22"/>
                <w:szCs w:val="22"/>
              </w:rPr>
            </w:pPr>
            <w:r>
              <w:rPr>
                <w:sz w:val="22"/>
                <w:szCs w:val="22"/>
              </w:rPr>
              <w:t>2.00</w:t>
            </w:r>
          </w:p>
        </w:tc>
        <w:tc>
          <w:tcPr>
            <w:tcW w:w="3865" w:type="dxa"/>
          </w:tcPr>
          <w:p w14:paraId="1C36D48C" w14:textId="77777777" w:rsidR="00B15931" w:rsidRDefault="00B15931" w:rsidP="00C73B77">
            <w:pPr>
              <w:pStyle w:val="Default"/>
              <w:rPr>
                <w:color w:val="auto"/>
                <w:sz w:val="22"/>
                <w:szCs w:val="22"/>
              </w:rPr>
            </w:pPr>
          </w:p>
        </w:tc>
      </w:tr>
      <w:tr w:rsidR="00B15931" w14:paraId="25D1E2A8" w14:textId="77777777" w:rsidTr="0036518C">
        <w:tc>
          <w:tcPr>
            <w:tcW w:w="2337" w:type="dxa"/>
          </w:tcPr>
          <w:p w14:paraId="43C5DE66" w14:textId="77777777" w:rsidR="00B15931" w:rsidRDefault="00B15931" w:rsidP="00C73B77">
            <w:pPr>
              <w:pStyle w:val="Default"/>
              <w:rPr>
                <w:sz w:val="22"/>
                <w:szCs w:val="22"/>
              </w:rPr>
            </w:pPr>
            <w:r>
              <w:rPr>
                <w:sz w:val="22"/>
                <w:szCs w:val="22"/>
              </w:rPr>
              <w:t>Item Status Update</w:t>
            </w:r>
          </w:p>
        </w:tc>
        <w:tc>
          <w:tcPr>
            <w:tcW w:w="1348" w:type="dxa"/>
          </w:tcPr>
          <w:p w14:paraId="18F1B81D" w14:textId="77777777" w:rsidR="00B15931" w:rsidRDefault="00B15931" w:rsidP="00C73B77">
            <w:pPr>
              <w:pStyle w:val="Default"/>
              <w:rPr>
                <w:color w:val="auto"/>
                <w:sz w:val="22"/>
                <w:szCs w:val="22"/>
              </w:rPr>
            </w:pPr>
            <w:r>
              <w:rPr>
                <w:color w:val="auto"/>
                <w:sz w:val="22"/>
                <w:szCs w:val="22"/>
              </w:rPr>
              <w:t>19</w:t>
            </w:r>
          </w:p>
        </w:tc>
        <w:tc>
          <w:tcPr>
            <w:tcW w:w="1800" w:type="dxa"/>
          </w:tcPr>
          <w:p w14:paraId="0C30E7D6" w14:textId="77777777" w:rsidR="00B15931" w:rsidRDefault="00B15931" w:rsidP="00C73B77">
            <w:pPr>
              <w:pStyle w:val="Default"/>
              <w:rPr>
                <w:sz w:val="22"/>
                <w:szCs w:val="22"/>
              </w:rPr>
            </w:pPr>
            <w:r>
              <w:rPr>
                <w:sz w:val="22"/>
                <w:szCs w:val="22"/>
              </w:rPr>
              <w:t>2.00</w:t>
            </w:r>
          </w:p>
        </w:tc>
        <w:tc>
          <w:tcPr>
            <w:tcW w:w="3865" w:type="dxa"/>
          </w:tcPr>
          <w:p w14:paraId="4B3AB22A" w14:textId="77777777" w:rsidR="00B15931" w:rsidRDefault="00B15931" w:rsidP="00C73B77">
            <w:pPr>
              <w:pStyle w:val="Default"/>
              <w:rPr>
                <w:color w:val="auto"/>
                <w:sz w:val="22"/>
                <w:szCs w:val="22"/>
              </w:rPr>
            </w:pPr>
          </w:p>
        </w:tc>
      </w:tr>
      <w:tr w:rsidR="00B15931" w14:paraId="3D7C1583" w14:textId="77777777" w:rsidTr="0036518C">
        <w:tc>
          <w:tcPr>
            <w:tcW w:w="2337" w:type="dxa"/>
          </w:tcPr>
          <w:p w14:paraId="7FF101FF" w14:textId="77777777" w:rsidR="00B15931" w:rsidRDefault="00B15931" w:rsidP="00C73B77">
            <w:pPr>
              <w:pStyle w:val="Default"/>
              <w:rPr>
                <w:sz w:val="22"/>
                <w:szCs w:val="22"/>
              </w:rPr>
            </w:pPr>
            <w:r>
              <w:rPr>
                <w:sz w:val="22"/>
                <w:szCs w:val="22"/>
              </w:rPr>
              <w:t>Patron Enable</w:t>
            </w:r>
          </w:p>
        </w:tc>
        <w:tc>
          <w:tcPr>
            <w:tcW w:w="1348" w:type="dxa"/>
          </w:tcPr>
          <w:p w14:paraId="5BE691F7" w14:textId="77777777" w:rsidR="00B15931" w:rsidRDefault="00B15931" w:rsidP="00C73B77">
            <w:pPr>
              <w:pStyle w:val="Default"/>
              <w:rPr>
                <w:color w:val="auto"/>
                <w:sz w:val="22"/>
                <w:szCs w:val="22"/>
              </w:rPr>
            </w:pPr>
            <w:r>
              <w:rPr>
                <w:color w:val="auto"/>
                <w:sz w:val="22"/>
                <w:szCs w:val="22"/>
              </w:rPr>
              <w:t>25</w:t>
            </w:r>
          </w:p>
        </w:tc>
        <w:tc>
          <w:tcPr>
            <w:tcW w:w="1800" w:type="dxa"/>
          </w:tcPr>
          <w:p w14:paraId="377A9429" w14:textId="77777777" w:rsidR="00B15931" w:rsidRDefault="00B15931" w:rsidP="00C73B77">
            <w:pPr>
              <w:pStyle w:val="Default"/>
              <w:rPr>
                <w:sz w:val="22"/>
                <w:szCs w:val="22"/>
              </w:rPr>
            </w:pPr>
            <w:r>
              <w:rPr>
                <w:sz w:val="22"/>
                <w:szCs w:val="22"/>
              </w:rPr>
              <w:t>2.00</w:t>
            </w:r>
          </w:p>
        </w:tc>
        <w:tc>
          <w:tcPr>
            <w:tcW w:w="3865" w:type="dxa"/>
          </w:tcPr>
          <w:p w14:paraId="7492C428" w14:textId="77777777" w:rsidR="00B15931" w:rsidRDefault="00B15931" w:rsidP="00C73B77">
            <w:pPr>
              <w:pStyle w:val="Default"/>
              <w:rPr>
                <w:color w:val="auto"/>
                <w:sz w:val="22"/>
                <w:szCs w:val="22"/>
              </w:rPr>
            </w:pPr>
          </w:p>
        </w:tc>
      </w:tr>
      <w:tr w:rsidR="00B15931" w14:paraId="7137E6E8" w14:textId="77777777" w:rsidTr="0036518C">
        <w:tc>
          <w:tcPr>
            <w:tcW w:w="2337" w:type="dxa"/>
          </w:tcPr>
          <w:p w14:paraId="5C521A7B" w14:textId="77777777" w:rsidR="00B15931" w:rsidRDefault="00866D18" w:rsidP="00C73B77">
            <w:pPr>
              <w:pStyle w:val="Default"/>
              <w:rPr>
                <w:sz w:val="22"/>
                <w:szCs w:val="22"/>
              </w:rPr>
            </w:pPr>
            <w:r>
              <w:rPr>
                <w:sz w:val="22"/>
                <w:szCs w:val="22"/>
              </w:rPr>
              <w:t>Hold</w:t>
            </w:r>
          </w:p>
        </w:tc>
        <w:tc>
          <w:tcPr>
            <w:tcW w:w="1348" w:type="dxa"/>
          </w:tcPr>
          <w:p w14:paraId="54CEBCFF" w14:textId="77777777" w:rsidR="00B15931" w:rsidRDefault="00866D18" w:rsidP="00C73B77">
            <w:pPr>
              <w:pStyle w:val="Default"/>
              <w:rPr>
                <w:color w:val="auto"/>
                <w:sz w:val="22"/>
                <w:szCs w:val="22"/>
              </w:rPr>
            </w:pPr>
            <w:r>
              <w:rPr>
                <w:color w:val="auto"/>
                <w:sz w:val="22"/>
                <w:szCs w:val="22"/>
              </w:rPr>
              <w:t>15</w:t>
            </w:r>
          </w:p>
        </w:tc>
        <w:tc>
          <w:tcPr>
            <w:tcW w:w="1800" w:type="dxa"/>
          </w:tcPr>
          <w:p w14:paraId="1A355416" w14:textId="77777777" w:rsidR="00B15931" w:rsidRDefault="00866D18" w:rsidP="00C73B77">
            <w:pPr>
              <w:pStyle w:val="Default"/>
              <w:rPr>
                <w:sz w:val="22"/>
                <w:szCs w:val="22"/>
              </w:rPr>
            </w:pPr>
            <w:r>
              <w:rPr>
                <w:sz w:val="22"/>
                <w:szCs w:val="22"/>
              </w:rPr>
              <w:t>2.00</w:t>
            </w:r>
          </w:p>
        </w:tc>
        <w:tc>
          <w:tcPr>
            <w:tcW w:w="3865" w:type="dxa"/>
          </w:tcPr>
          <w:p w14:paraId="0AE7947B" w14:textId="77777777" w:rsidR="00B15931" w:rsidRPr="00866D18" w:rsidRDefault="00866D18" w:rsidP="00C73B77">
            <w:pPr>
              <w:pStyle w:val="Default"/>
              <w:rPr>
                <w:sz w:val="22"/>
                <w:szCs w:val="22"/>
              </w:rPr>
            </w:pPr>
            <w:r>
              <w:rPr>
                <w:sz w:val="22"/>
                <w:szCs w:val="22"/>
              </w:rPr>
              <w:t xml:space="preserve">Add (+), and </w:t>
            </w:r>
            <w:proofErr w:type="gramStart"/>
            <w:r>
              <w:rPr>
                <w:sz w:val="22"/>
                <w:szCs w:val="22"/>
              </w:rPr>
              <w:t>Edit(</w:t>
            </w:r>
            <w:proofErr w:type="gramEnd"/>
            <w:r>
              <w:rPr>
                <w:sz w:val="22"/>
                <w:szCs w:val="22"/>
              </w:rPr>
              <w:t>*) hold modes are supported. Delete (-) hold requests are not supported. The Edit hold mode is really a query to get some hold information for item level holds.</w:t>
            </w:r>
          </w:p>
        </w:tc>
      </w:tr>
      <w:tr w:rsidR="00866D18" w14:paraId="67FEC219" w14:textId="77777777" w:rsidTr="0036518C">
        <w:tc>
          <w:tcPr>
            <w:tcW w:w="2337" w:type="dxa"/>
          </w:tcPr>
          <w:p w14:paraId="08A24347" w14:textId="77777777" w:rsidR="00866D18" w:rsidRDefault="00866D18" w:rsidP="00C73B77">
            <w:pPr>
              <w:pStyle w:val="Default"/>
              <w:rPr>
                <w:sz w:val="22"/>
                <w:szCs w:val="22"/>
              </w:rPr>
            </w:pPr>
            <w:r>
              <w:rPr>
                <w:sz w:val="22"/>
                <w:szCs w:val="22"/>
              </w:rPr>
              <w:t>Renew</w:t>
            </w:r>
          </w:p>
        </w:tc>
        <w:tc>
          <w:tcPr>
            <w:tcW w:w="1348" w:type="dxa"/>
          </w:tcPr>
          <w:p w14:paraId="53FBAAF9" w14:textId="77777777" w:rsidR="00866D18" w:rsidRDefault="00866D18" w:rsidP="00C73B77">
            <w:pPr>
              <w:pStyle w:val="Default"/>
              <w:rPr>
                <w:color w:val="auto"/>
                <w:sz w:val="22"/>
                <w:szCs w:val="22"/>
              </w:rPr>
            </w:pPr>
            <w:r>
              <w:rPr>
                <w:color w:val="auto"/>
                <w:sz w:val="22"/>
                <w:szCs w:val="22"/>
              </w:rPr>
              <w:t>29</w:t>
            </w:r>
          </w:p>
        </w:tc>
        <w:tc>
          <w:tcPr>
            <w:tcW w:w="1800" w:type="dxa"/>
          </w:tcPr>
          <w:p w14:paraId="78DAE46D" w14:textId="77777777" w:rsidR="00866D18" w:rsidRDefault="00866D18" w:rsidP="00C73B77">
            <w:pPr>
              <w:pStyle w:val="Default"/>
              <w:rPr>
                <w:sz w:val="22"/>
                <w:szCs w:val="22"/>
              </w:rPr>
            </w:pPr>
            <w:r>
              <w:rPr>
                <w:sz w:val="22"/>
                <w:szCs w:val="22"/>
              </w:rPr>
              <w:t>2.00</w:t>
            </w:r>
          </w:p>
        </w:tc>
        <w:tc>
          <w:tcPr>
            <w:tcW w:w="3865" w:type="dxa"/>
          </w:tcPr>
          <w:p w14:paraId="007A1EDD" w14:textId="77777777" w:rsidR="00866D18" w:rsidRDefault="00866D18" w:rsidP="00C73B77">
            <w:pPr>
              <w:pStyle w:val="Default"/>
              <w:rPr>
                <w:sz w:val="22"/>
                <w:szCs w:val="22"/>
              </w:rPr>
            </w:pPr>
          </w:p>
        </w:tc>
      </w:tr>
      <w:tr w:rsidR="00866D18" w14:paraId="1C6548A6" w14:textId="77777777" w:rsidTr="0036518C">
        <w:tc>
          <w:tcPr>
            <w:tcW w:w="2337" w:type="dxa"/>
          </w:tcPr>
          <w:p w14:paraId="336933AB" w14:textId="77777777" w:rsidR="00866D18" w:rsidRDefault="00866D18" w:rsidP="00C73B77">
            <w:pPr>
              <w:pStyle w:val="Default"/>
              <w:rPr>
                <w:sz w:val="22"/>
                <w:szCs w:val="22"/>
              </w:rPr>
            </w:pPr>
            <w:r>
              <w:rPr>
                <w:sz w:val="22"/>
                <w:szCs w:val="22"/>
              </w:rPr>
              <w:t>Renew All</w:t>
            </w:r>
          </w:p>
        </w:tc>
        <w:tc>
          <w:tcPr>
            <w:tcW w:w="1348" w:type="dxa"/>
          </w:tcPr>
          <w:p w14:paraId="65EFEC5A" w14:textId="77777777" w:rsidR="00866D18" w:rsidRDefault="00866D18" w:rsidP="00C73B77">
            <w:pPr>
              <w:pStyle w:val="Default"/>
              <w:rPr>
                <w:color w:val="auto"/>
                <w:sz w:val="22"/>
                <w:szCs w:val="22"/>
              </w:rPr>
            </w:pPr>
            <w:r>
              <w:rPr>
                <w:color w:val="auto"/>
                <w:sz w:val="22"/>
                <w:szCs w:val="22"/>
              </w:rPr>
              <w:t>65</w:t>
            </w:r>
          </w:p>
        </w:tc>
        <w:tc>
          <w:tcPr>
            <w:tcW w:w="1800" w:type="dxa"/>
          </w:tcPr>
          <w:p w14:paraId="404B329B" w14:textId="77777777" w:rsidR="00866D18" w:rsidRDefault="00866D18" w:rsidP="00C73B77">
            <w:pPr>
              <w:pStyle w:val="Default"/>
              <w:rPr>
                <w:sz w:val="22"/>
                <w:szCs w:val="22"/>
              </w:rPr>
            </w:pPr>
            <w:r>
              <w:rPr>
                <w:sz w:val="22"/>
                <w:szCs w:val="22"/>
              </w:rPr>
              <w:t>2.00</w:t>
            </w:r>
          </w:p>
        </w:tc>
        <w:tc>
          <w:tcPr>
            <w:tcW w:w="3865" w:type="dxa"/>
          </w:tcPr>
          <w:p w14:paraId="1FE12C18" w14:textId="77777777" w:rsidR="00866D18" w:rsidRDefault="00866D18" w:rsidP="00C73B77">
            <w:pPr>
              <w:pStyle w:val="Default"/>
              <w:rPr>
                <w:sz w:val="22"/>
                <w:szCs w:val="22"/>
              </w:rPr>
            </w:pPr>
          </w:p>
        </w:tc>
      </w:tr>
      <w:tr w:rsidR="00866D18" w14:paraId="6CCC7EC5" w14:textId="77777777" w:rsidTr="0036518C">
        <w:tc>
          <w:tcPr>
            <w:tcW w:w="2337" w:type="dxa"/>
          </w:tcPr>
          <w:p w14:paraId="74A0B70F" w14:textId="77777777" w:rsidR="00866D18" w:rsidRDefault="00866D18" w:rsidP="00C73B77">
            <w:pPr>
              <w:pStyle w:val="Default"/>
              <w:rPr>
                <w:sz w:val="22"/>
                <w:szCs w:val="22"/>
              </w:rPr>
            </w:pPr>
            <w:r>
              <w:rPr>
                <w:sz w:val="22"/>
                <w:szCs w:val="22"/>
              </w:rPr>
              <w:t>Notice Sent</w:t>
            </w:r>
          </w:p>
        </w:tc>
        <w:tc>
          <w:tcPr>
            <w:tcW w:w="1348" w:type="dxa"/>
          </w:tcPr>
          <w:p w14:paraId="549BA17A" w14:textId="77777777" w:rsidR="00866D18" w:rsidRDefault="00866D18" w:rsidP="00C73B77">
            <w:pPr>
              <w:pStyle w:val="Default"/>
              <w:rPr>
                <w:color w:val="auto"/>
                <w:sz w:val="22"/>
                <w:szCs w:val="22"/>
              </w:rPr>
            </w:pPr>
            <w:r>
              <w:rPr>
                <w:color w:val="auto"/>
                <w:sz w:val="22"/>
                <w:szCs w:val="22"/>
              </w:rPr>
              <w:t>43</w:t>
            </w:r>
          </w:p>
        </w:tc>
        <w:tc>
          <w:tcPr>
            <w:tcW w:w="1800" w:type="dxa"/>
          </w:tcPr>
          <w:p w14:paraId="718E95DE" w14:textId="77777777" w:rsidR="00866D18" w:rsidRDefault="00866D18" w:rsidP="00C73B77">
            <w:pPr>
              <w:pStyle w:val="Default"/>
              <w:rPr>
                <w:sz w:val="22"/>
                <w:szCs w:val="22"/>
              </w:rPr>
            </w:pPr>
            <w:r>
              <w:rPr>
                <w:sz w:val="22"/>
                <w:szCs w:val="22"/>
              </w:rPr>
              <w:t>Extension</w:t>
            </w:r>
          </w:p>
        </w:tc>
        <w:tc>
          <w:tcPr>
            <w:tcW w:w="3865" w:type="dxa"/>
          </w:tcPr>
          <w:p w14:paraId="0618499B" w14:textId="77777777" w:rsidR="00866D18" w:rsidRDefault="00866D18" w:rsidP="00C73B77">
            <w:pPr>
              <w:pStyle w:val="Default"/>
              <w:rPr>
                <w:sz w:val="22"/>
                <w:szCs w:val="22"/>
              </w:rPr>
            </w:pPr>
            <w:r>
              <w:rPr>
                <w:sz w:val="22"/>
                <w:szCs w:val="22"/>
              </w:rPr>
              <w:t>An extension for I-</w:t>
            </w:r>
            <w:proofErr w:type="spellStart"/>
            <w:r>
              <w:rPr>
                <w:sz w:val="22"/>
                <w:szCs w:val="22"/>
              </w:rPr>
              <w:t>Tiva</w:t>
            </w:r>
            <w:proofErr w:type="spellEnd"/>
          </w:p>
        </w:tc>
      </w:tr>
    </w:tbl>
    <w:p w14:paraId="7C2845FF" w14:textId="77777777" w:rsidR="00B15931" w:rsidRDefault="00B15931" w:rsidP="00C73B77">
      <w:pPr>
        <w:pStyle w:val="Default"/>
        <w:rPr>
          <w:color w:val="auto"/>
          <w:sz w:val="22"/>
          <w:szCs w:val="22"/>
        </w:rPr>
      </w:pPr>
    </w:p>
    <w:p w14:paraId="30124059" w14:textId="77777777" w:rsidR="00332615" w:rsidRPr="00866D18" w:rsidRDefault="00866D18">
      <w:pPr>
        <w:rPr>
          <w:b/>
        </w:rPr>
      </w:pPr>
      <w:r w:rsidRPr="00866D18">
        <w:rPr>
          <w:b/>
        </w:rPr>
        <w:t>Response Messages:</w:t>
      </w:r>
    </w:p>
    <w:tbl>
      <w:tblPr>
        <w:tblStyle w:val="TableGrid"/>
        <w:tblW w:w="0" w:type="auto"/>
        <w:tblLook w:val="04A0" w:firstRow="1" w:lastRow="0" w:firstColumn="1" w:lastColumn="0" w:noHBand="0" w:noVBand="1"/>
      </w:tblPr>
      <w:tblGrid>
        <w:gridCol w:w="2337"/>
        <w:gridCol w:w="1528"/>
        <w:gridCol w:w="1800"/>
        <w:gridCol w:w="3685"/>
      </w:tblGrid>
      <w:tr w:rsidR="00866D18" w14:paraId="74DB0FC5" w14:textId="77777777" w:rsidTr="0036518C">
        <w:tc>
          <w:tcPr>
            <w:tcW w:w="2337" w:type="dxa"/>
          </w:tcPr>
          <w:p w14:paraId="473B61C9" w14:textId="77777777" w:rsidR="00866D18" w:rsidRDefault="00866D18" w:rsidP="00F210D2">
            <w:pPr>
              <w:pStyle w:val="Default"/>
              <w:rPr>
                <w:color w:val="auto"/>
                <w:sz w:val="22"/>
                <w:szCs w:val="22"/>
              </w:rPr>
            </w:pPr>
            <w:r>
              <w:rPr>
                <w:b/>
                <w:bCs/>
                <w:sz w:val="22"/>
                <w:szCs w:val="22"/>
              </w:rPr>
              <w:t>MESSAGE</w:t>
            </w:r>
          </w:p>
        </w:tc>
        <w:tc>
          <w:tcPr>
            <w:tcW w:w="1528" w:type="dxa"/>
          </w:tcPr>
          <w:p w14:paraId="4C23327D" w14:textId="77777777" w:rsidR="00866D18" w:rsidRDefault="00866D18" w:rsidP="00F210D2">
            <w:pPr>
              <w:pStyle w:val="Default"/>
              <w:rPr>
                <w:color w:val="auto"/>
                <w:sz w:val="22"/>
                <w:szCs w:val="22"/>
              </w:rPr>
            </w:pPr>
            <w:r>
              <w:rPr>
                <w:b/>
                <w:bCs/>
                <w:sz w:val="22"/>
                <w:szCs w:val="22"/>
              </w:rPr>
              <w:t>Message #</w:t>
            </w:r>
          </w:p>
        </w:tc>
        <w:tc>
          <w:tcPr>
            <w:tcW w:w="1800" w:type="dxa"/>
          </w:tcPr>
          <w:p w14:paraId="7D54B069" w14:textId="77777777" w:rsidR="00866D18" w:rsidRDefault="00866D18" w:rsidP="00F210D2">
            <w:pPr>
              <w:pStyle w:val="Default"/>
              <w:rPr>
                <w:color w:val="auto"/>
                <w:sz w:val="22"/>
                <w:szCs w:val="22"/>
              </w:rPr>
            </w:pPr>
            <w:r>
              <w:rPr>
                <w:b/>
                <w:bCs/>
                <w:sz w:val="22"/>
                <w:szCs w:val="22"/>
              </w:rPr>
              <w:t>Protocol Version</w:t>
            </w:r>
          </w:p>
        </w:tc>
        <w:tc>
          <w:tcPr>
            <w:tcW w:w="3685" w:type="dxa"/>
          </w:tcPr>
          <w:p w14:paraId="3500A588" w14:textId="77777777" w:rsidR="00866D18" w:rsidRDefault="00866D18" w:rsidP="00F210D2">
            <w:pPr>
              <w:pStyle w:val="Default"/>
              <w:rPr>
                <w:color w:val="auto"/>
                <w:sz w:val="22"/>
                <w:szCs w:val="22"/>
              </w:rPr>
            </w:pPr>
            <w:r>
              <w:rPr>
                <w:b/>
                <w:bCs/>
                <w:sz w:val="22"/>
                <w:szCs w:val="22"/>
              </w:rPr>
              <w:t>Comment</w:t>
            </w:r>
          </w:p>
        </w:tc>
      </w:tr>
      <w:tr w:rsidR="00866D18" w14:paraId="21673F08" w14:textId="77777777" w:rsidTr="0036518C">
        <w:tc>
          <w:tcPr>
            <w:tcW w:w="2337" w:type="dxa"/>
          </w:tcPr>
          <w:p w14:paraId="12F8EFB5" w14:textId="77777777" w:rsidR="00866D18" w:rsidRDefault="00866D18" w:rsidP="00F210D2">
            <w:pPr>
              <w:pStyle w:val="Default"/>
              <w:rPr>
                <w:color w:val="auto"/>
                <w:sz w:val="22"/>
                <w:szCs w:val="22"/>
              </w:rPr>
            </w:pPr>
            <w:r>
              <w:rPr>
                <w:sz w:val="22"/>
                <w:szCs w:val="22"/>
              </w:rPr>
              <w:t>Patron Status</w:t>
            </w:r>
          </w:p>
        </w:tc>
        <w:tc>
          <w:tcPr>
            <w:tcW w:w="1528" w:type="dxa"/>
          </w:tcPr>
          <w:p w14:paraId="73109F09" w14:textId="77777777" w:rsidR="00866D18" w:rsidRDefault="00866D18" w:rsidP="00F210D2">
            <w:pPr>
              <w:pStyle w:val="Default"/>
              <w:rPr>
                <w:color w:val="auto"/>
                <w:sz w:val="22"/>
                <w:szCs w:val="22"/>
              </w:rPr>
            </w:pPr>
            <w:r>
              <w:rPr>
                <w:sz w:val="22"/>
                <w:szCs w:val="22"/>
              </w:rPr>
              <w:t>24</w:t>
            </w:r>
          </w:p>
        </w:tc>
        <w:tc>
          <w:tcPr>
            <w:tcW w:w="1800" w:type="dxa"/>
          </w:tcPr>
          <w:p w14:paraId="5FB20385" w14:textId="77777777" w:rsidR="00866D18" w:rsidRDefault="00866D18" w:rsidP="00F210D2">
            <w:pPr>
              <w:pStyle w:val="Default"/>
              <w:rPr>
                <w:color w:val="auto"/>
                <w:sz w:val="22"/>
                <w:szCs w:val="22"/>
              </w:rPr>
            </w:pPr>
            <w:r>
              <w:rPr>
                <w:sz w:val="22"/>
                <w:szCs w:val="22"/>
              </w:rPr>
              <w:t>1.00 or 2.00</w:t>
            </w:r>
          </w:p>
        </w:tc>
        <w:tc>
          <w:tcPr>
            <w:tcW w:w="3685" w:type="dxa"/>
          </w:tcPr>
          <w:p w14:paraId="4B3DEAD8" w14:textId="77777777" w:rsidR="00866D18" w:rsidRDefault="00866D18" w:rsidP="00F210D2">
            <w:pPr>
              <w:pStyle w:val="Default"/>
              <w:rPr>
                <w:color w:val="auto"/>
                <w:sz w:val="22"/>
                <w:szCs w:val="22"/>
              </w:rPr>
            </w:pPr>
          </w:p>
        </w:tc>
      </w:tr>
      <w:tr w:rsidR="00866D18" w14:paraId="1A9E4B1F" w14:textId="77777777" w:rsidTr="0036518C">
        <w:tc>
          <w:tcPr>
            <w:tcW w:w="2337" w:type="dxa"/>
          </w:tcPr>
          <w:p w14:paraId="10E9D23A" w14:textId="77777777" w:rsidR="00866D18" w:rsidRDefault="00866D18" w:rsidP="00F210D2">
            <w:pPr>
              <w:pStyle w:val="Default"/>
              <w:rPr>
                <w:color w:val="auto"/>
                <w:sz w:val="22"/>
                <w:szCs w:val="22"/>
              </w:rPr>
            </w:pPr>
            <w:r>
              <w:rPr>
                <w:sz w:val="22"/>
                <w:szCs w:val="22"/>
              </w:rPr>
              <w:t>Checkout</w:t>
            </w:r>
          </w:p>
        </w:tc>
        <w:tc>
          <w:tcPr>
            <w:tcW w:w="1528" w:type="dxa"/>
          </w:tcPr>
          <w:p w14:paraId="7532B703" w14:textId="77777777" w:rsidR="00866D18" w:rsidRDefault="00866D18" w:rsidP="00F210D2">
            <w:pPr>
              <w:pStyle w:val="Default"/>
              <w:rPr>
                <w:color w:val="auto"/>
                <w:sz w:val="22"/>
                <w:szCs w:val="22"/>
              </w:rPr>
            </w:pPr>
            <w:r>
              <w:rPr>
                <w:color w:val="auto"/>
                <w:sz w:val="22"/>
                <w:szCs w:val="22"/>
              </w:rPr>
              <w:t>12</w:t>
            </w:r>
          </w:p>
        </w:tc>
        <w:tc>
          <w:tcPr>
            <w:tcW w:w="1800" w:type="dxa"/>
          </w:tcPr>
          <w:p w14:paraId="35A3D3EB" w14:textId="77777777" w:rsidR="00866D18" w:rsidRDefault="00866D18" w:rsidP="00F210D2">
            <w:pPr>
              <w:pStyle w:val="Default"/>
              <w:rPr>
                <w:color w:val="auto"/>
                <w:sz w:val="22"/>
                <w:szCs w:val="22"/>
              </w:rPr>
            </w:pPr>
            <w:r>
              <w:rPr>
                <w:sz w:val="22"/>
                <w:szCs w:val="22"/>
              </w:rPr>
              <w:t>1.00 or 2.00</w:t>
            </w:r>
          </w:p>
        </w:tc>
        <w:tc>
          <w:tcPr>
            <w:tcW w:w="3685" w:type="dxa"/>
          </w:tcPr>
          <w:p w14:paraId="6905B283" w14:textId="77777777" w:rsidR="00866D18" w:rsidRDefault="00866D18" w:rsidP="00F210D2">
            <w:pPr>
              <w:pStyle w:val="Default"/>
              <w:rPr>
                <w:color w:val="auto"/>
                <w:sz w:val="22"/>
                <w:szCs w:val="22"/>
              </w:rPr>
            </w:pPr>
          </w:p>
        </w:tc>
      </w:tr>
      <w:tr w:rsidR="00866D18" w14:paraId="44F2D9C8" w14:textId="77777777" w:rsidTr="0036518C">
        <w:tc>
          <w:tcPr>
            <w:tcW w:w="2337" w:type="dxa"/>
          </w:tcPr>
          <w:p w14:paraId="45B49D95" w14:textId="77777777" w:rsidR="00866D18" w:rsidRDefault="00866D18" w:rsidP="00F210D2">
            <w:pPr>
              <w:pStyle w:val="Default"/>
              <w:rPr>
                <w:color w:val="auto"/>
                <w:sz w:val="22"/>
                <w:szCs w:val="22"/>
              </w:rPr>
            </w:pPr>
            <w:proofErr w:type="spellStart"/>
            <w:r>
              <w:rPr>
                <w:sz w:val="22"/>
                <w:szCs w:val="22"/>
              </w:rPr>
              <w:t>Checkin</w:t>
            </w:r>
            <w:proofErr w:type="spellEnd"/>
          </w:p>
        </w:tc>
        <w:tc>
          <w:tcPr>
            <w:tcW w:w="1528" w:type="dxa"/>
          </w:tcPr>
          <w:p w14:paraId="3D0E353F" w14:textId="77777777" w:rsidR="00866D18" w:rsidRDefault="00866D18" w:rsidP="00F210D2">
            <w:pPr>
              <w:pStyle w:val="Default"/>
              <w:rPr>
                <w:color w:val="auto"/>
                <w:sz w:val="22"/>
                <w:szCs w:val="22"/>
              </w:rPr>
            </w:pPr>
            <w:r>
              <w:rPr>
                <w:color w:val="auto"/>
                <w:sz w:val="22"/>
                <w:szCs w:val="22"/>
              </w:rPr>
              <w:t>10</w:t>
            </w:r>
          </w:p>
        </w:tc>
        <w:tc>
          <w:tcPr>
            <w:tcW w:w="1800" w:type="dxa"/>
          </w:tcPr>
          <w:p w14:paraId="651D7CBD" w14:textId="77777777" w:rsidR="00866D18" w:rsidRDefault="00866D18" w:rsidP="00F210D2">
            <w:pPr>
              <w:pStyle w:val="Default"/>
              <w:rPr>
                <w:color w:val="auto"/>
                <w:sz w:val="22"/>
                <w:szCs w:val="22"/>
              </w:rPr>
            </w:pPr>
            <w:r>
              <w:rPr>
                <w:sz w:val="22"/>
                <w:szCs w:val="22"/>
              </w:rPr>
              <w:t>1.00 or 2.00</w:t>
            </w:r>
          </w:p>
        </w:tc>
        <w:tc>
          <w:tcPr>
            <w:tcW w:w="3685" w:type="dxa"/>
          </w:tcPr>
          <w:p w14:paraId="37474A1C" w14:textId="77777777" w:rsidR="00866D18" w:rsidRDefault="00866D18" w:rsidP="00F210D2">
            <w:pPr>
              <w:pStyle w:val="Default"/>
              <w:rPr>
                <w:color w:val="auto"/>
                <w:sz w:val="22"/>
                <w:szCs w:val="22"/>
              </w:rPr>
            </w:pPr>
          </w:p>
        </w:tc>
      </w:tr>
      <w:tr w:rsidR="00866D18" w14:paraId="049B0CD7" w14:textId="77777777" w:rsidTr="0036518C">
        <w:tc>
          <w:tcPr>
            <w:tcW w:w="2337" w:type="dxa"/>
          </w:tcPr>
          <w:p w14:paraId="33999DAE" w14:textId="77777777" w:rsidR="00866D18" w:rsidRDefault="00866D18" w:rsidP="00F210D2">
            <w:pPr>
              <w:pStyle w:val="Default"/>
              <w:rPr>
                <w:color w:val="auto"/>
                <w:sz w:val="22"/>
                <w:szCs w:val="22"/>
              </w:rPr>
            </w:pPr>
            <w:r>
              <w:rPr>
                <w:sz w:val="22"/>
                <w:szCs w:val="22"/>
              </w:rPr>
              <w:t>ACS Status</w:t>
            </w:r>
          </w:p>
        </w:tc>
        <w:tc>
          <w:tcPr>
            <w:tcW w:w="1528" w:type="dxa"/>
          </w:tcPr>
          <w:p w14:paraId="2742F5C1" w14:textId="77777777" w:rsidR="00866D18" w:rsidRDefault="00866D18" w:rsidP="00F210D2">
            <w:pPr>
              <w:pStyle w:val="Default"/>
              <w:rPr>
                <w:color w:val="auto"/>
                <w:sz w:val="22"/>
                <w:szCs w:val="22"/>
              </w:rPr>
            </w:pPr>
            <w:r>
              <w:rPr>
                <w:color w:val="auto"/>
                <w:sz w:val="22"/>
                <w:szCs w:val="22"/>
              </w:rPr>
              <w:t>98</w:t>
            </w:r>
          </w:p>
        </w:tc>
        <w:tc>
          <w:tcPr>
            <w:tcW w:w="1800" w:type="dxa"/>
          </w:tcPr>
          <w:p w14:paraId="4EDAA2E9" w14:textId="77777777" w:rsidR="00866D18" w:rsidRDefault="00866D18" w:rsidP="00F210D2">
            <w:pPr>
              <w:pStyle w:val="Default"/>
              <w:rPr>
                <w:color w:val="auto"/>
                <w:sz w:val="22"/>
                <w:szCs w:val="22"/>
              </w:rPr>
            </w:pPr>
            <w:r>
              <w:rPr>
                <w:sz w:val="22"/>
                <w:szCs w:val="22"/>
              </w:rPr>
              <w:t>1.00 or 2.00</w:t>
            </w:r>
          </w:p>
        </w:tc>
        <w:tc>
          <w:tcPr>
            <w:tcW w:w="3685" w:type="dxa"/>
          </w:tcPr>
          <w:p w14:paraId="34A8AE85" w14:textId="77777777" w:rsidR="00866D18" w:rsidRDefault="00866D18" w:rsidP="00866D18">
            <w:pPr>
              <w:pStyle w:val="Default"/>
              <w:rPr>
                <w:sz w:val="22"/>
                <w:szCs w:val="22"/>
              </w:rPr>
            </w:pPr>
            <w:r>
              <w:rPr>
                <w:sz w:val="22"/>
                <w:szCs w:val="22"/>
              </w:rPr>
              <w:t xml:space="preserve">The </w:t>
            </w:r>
            <w:proofErr w:type="spellStart"/>
            <w:r>
              <w:rPr>
                <w:sz w:val="22"/>
                <w:szCs w:val="22"/>
              </w:rPr>
              <w:t>SIPService</w:t>
            </w:r>
            <w:proofErr w:type="spellEnd"/>
            <w:r>
              <w:rPr>
                <w:sz w:val="22"/>
                <w:szCs w:val="22"/>
              </w:rPr>
              <w:t xml:space="preserve"> will reply with the AO field set for that port connection. The value of the AO field should be used in subsequent request messages.</w:t>
            </w:r>
          </w:p>
          <w:p w14:paraId="463BF10B" w14:textId="77777777" w:rsidR="00866D18" w:rsidRDefault="00866D18" w:rsidP="00F210D2">
            <w:pPr>
              <w:pStyle w:val="Default"/>
              <w:rPr>
                <w:color w:val="auto"/>
                <w:sz w:val="22"/>
                <w:szCs w:val="22"/>
              </w:rPr>
            </w:pPr>
          </w:p>
        </w:tc>
      </w:tr>
      <w:tr w:rsidR="00866D18" w14:paraId="0DC7FF20" w14:textId="77777777" w:rsidTr="0036518C">
        <w:tc>
          <w:tcPr>
            <w:tcW w:w="2337" w:type="dxa"/>
          </w:tcPr>
          <w:p w14:paraId="4B483F6A" w14:textId="77777777" w:rsidR="00866D18" w:rsidRDefault="00866D18" w:rsidP="00F210D2">
            <w:pPr>
              <w:pStyle w:val="Default"/>
              <w:rPr>
                <w:color w:val="auto"/>
                <w:sz w:val="22"/>
                <w:szCs w:val="22"/>
              </w:rPr>
            </w:pPr>
            <w:r>
              <w:rPr>
                <w:sz w:val="22"/>
                <w:szCs w:val="22"/>
              </w:rPr>
              <w:t>Request SC Resend</w:t>
            </w:r>
          </w:p>
        </w:tc>
        <w:tc>
          <w:tcPr>
            <w:tcW w:w="1528" w:type="dxa"/>
          </w:tcPr>
          <w:p w14:paraId="2DB59EE6" w14:textId="77777777" w:rsidR="00866D18" w:rsidRDefault="00866D18" w:rsidP="00F210D2">
            <w:pPr>
              <w:pStyle w:val="Default"/>
              <w:rPr>
                <w:color w:val="auto"/>
                <w:sz w:val="22"/>
                <w:szCs w:val="22"/>
              </w:rPr>
            </w:pPr>
            <w:r>
              <w:rPr>
                <w:color w:val="auto"/>
                <w:sz w:val="22"/>
                <w:szCs w:val="22"/>
              </w:rPr>
              <w:t>96</w:t>
            </w:r>
          </w:p>
        </w:tc>
        <w:tc>
          <w:tcPr>
            <w:tcW w:w="1800" w:type="dxa"/>
          </w:tcPr>
          <w:p w14:paraId="2B9DABC8" w14:textId="77777777" w:rsidR="00866D18" w:rsidRDefault="00866D18" w:rsidP="00F210D2">
            <w:pPr>
              <w:pStyle w:val="Default"/>
              <w:rPr>
                <w:color w:val="auto"/>
                <w:sz w:val="22"/>
                <w:szCs w:val="22"/>
              </w:rPr>
            </w:pPr>
            <w:r>
              <w:rPr>
                <w:sz w:val="22"/>
                <w:szCs w:val="22"/>
              </w:rPr>
              <w:t>1.00 or 2.00</w:t>
            </w:r>
          </w:p>
        </w:tc>
        <w:tc>
          <w:tcPr>
            <w:tcW w:w="3685" w:type="dxa"/>
          </w:tcPr>
          <w:p w14:paraId="5AD3E368" w14:textId="77777777" w:rsidR="00866D18" w:rsidRDefault="00866D18" w:rsidP="00F210D2">
            <w:pPr>
              <w:pStyle w:val="Default"/>
              <w:rPr>
                <w:color w:val="auto"/>
                <w:sz w:val="22"/>
                <w:szCs w:val="22"/>
              </w:rPr>
            </w:pPr>
          </w:p>
        </w:tc>
      </w:tr>
      <w:tr w:rsidR="00866D18" w14:paraId="067AB09D" w14:textId="77777777" w:rsidTr="0036518C">
        <w:tc>
          <w:tcPr>
            <w:tcW w:w="2337" w:type="dxa"/>
          </w:tcPr>
          <w:p w14:paraId="4C932925" w14:textId="77777777" w:rsidR="00866D18" w:rsidRDefault="00866D18" w:rsidP="00F210D2">
            <w:pPr>
              <w:pStyle w:val="Default"/>
              <w:rPr>
                <w:sz w:val="22"/>
                <w:szCs w:val="22"/>
              </w:rPr>
            </w:pPr>
            <w:r>
              <w:rPr>
                <w:sz w:val="22"/>
                <w:szCs w:val="22"/>
              </w:rPr>
              <w:t>Login</w:t>
            </w:r>
          </w:p>
        </w:tc>
        <w:tc>
          <w:tcPr>
            <w:tcW w:w="1528" w:type="dxa"/>
          </w:tcPr>
          <w:p w14:paraId="449E44F6" w14:textId="77777777" w:rsidR="00866D18" w:rsidRDefault="00866D18" w:rsidP="00F210D2">
            <w:pPr>
              <w:pStyle w:val="Default"/>
              <w:rPr>
                <w:color w:val="auto"/>
                <w:sz w:val="22"/>
                <w:szCs w:val="22"/>
              </w:rPr>
            </w:pPr>
            <w:r>
              <w:rPr>
                <w:color w:val="auto"/>
                <w:sz w:val="22"/>
                <w:szCs w:val="22"/>
              </w:rPr>
              <w:t>94</w:t>
            </w:r>
          </w:p>
        </w:tc>
        <w:tc>
          <w:tcPr>
            <w:tcW w:w="1800" w:type="dxa"/>
          </w:tcPr>
          <w:p w14:paraId="06C86704" w14:textId="77777777" w:rsidR="00866D18" w:rsidRDefault="00866D18" w:rsidP="00F210D2">
            <w:pPr>
              <w:pStyle w:val="Default"/>
              <w:rPr>
                <w:sz w:val="22"/>
                <w:szCs w:val="22"/>
              </w:rPr>
            </w:pPr>
            <w:r>
              <w:rPr>
                <w:sz w:val="22"/>
                <w:szCs w:val="22"/>
              </w:rPr>
              <w:t>2.00</w:t>
            </w:r>
          </w:p>
        </w:tc>
        <w:tc>
          <w:tcPr>
            <w:tcW w:w="3685" w:type="dxa"/>
          </w:tcPr>
          <w:p w14:paraId="5124A92B" w14:textId="77777777" w:rsidR="00866D18" w:rsidRDefault="00866D18" w:rsidP="00F210D2">
            <w:pPr>
              <w:pStyle w:val="Default"/>
              <w:rPr>
                <w:color w:val="auto"/>
                <w:sz w:val="22"/>
                <w:szCs w:val="22"/>
              </w:rPr>
            </w:pPr>
          </w:p>
        </w:tc>
      </w:tr>
      <w:tr w:rsidR="00866D18" w14:paraId="6D88800F" w14:textId="77777777" w:rsidTr="0036518C">
        <w:tc>
          <w:tcPr>
            <w:tcW w:w="2337" w:type="dxa"/>
          </w:tcPr>
          <w:p w14:paraId="2BD63048" w14:textId="77777777" w:rsidR="00866D18" w:rsidRDefault="00866D18" w:rsidP="00F210D2">
            <w:pPr>
              <w:pStyle w:val="Default"/>
              <w:rPr>
                <w:sz w:val="22"/>
                <w:szCs w:val="22"/>
              </w:rPr>
            </w:pPr>
            <w:r>
              <w:rPr>
                <w:sz w:val="22"/>
                <w:szCs w:val="22"/>
              </w:rPr>
              <w:t>Patron Information</w:t>
            </w:r>
          </w:p>
        </w:tc>
        <w:tc>
          <w:tcPr>
            <w:tcW w:w="1528" w:type="dxa"/>
          </w:tcPr>
          <w:p w14:paraId="53070B4E" w14:textId="77777777" w:rsidR="00866D18" w:rsidRDefault="00866D18" w:rsidP="00F210D2">
            <w:pPr>
              <w:pStyle w:val="Default"/>
              <w:rPr>
                <w:color w:val="auto"/>
                <w:sz w:val="22"/>
                <w:szCs w:val="22"/>
              </w:rPr>
            </w:pPr>
            <w:r>
              <w:rPr>
                <w:color w:val="auto"/>
                <w:sz w:val="22"/>
                <w:szCs w:val="22"/>
              </w:rPr>
              <w:t>64</w:t>
            </w:r>
          </w:p>
        </w:tc>
        <w:tc>
          <w:tcPr>
            <w:tcW w:w="1800" w:type="dxa"/>
          </w:tcPr>
          <w:p w14:paraId="50497E4F" w14:textId="77777777" w:rsidR="00866D18" w:rsidRDefault="00866D18" w:rsidP="00F210D2">
            <w:pPr>
              <w:pStyle w:val="Default"/>
              <w:rPr>
                <w:sz w:val="22"/>
                <w:szCs w:val="22"/>
              </w:rPr>
            </w:pPr>
            <w:r>
              <w:rPr>
                <w:sz w:val="22"/>
                <w:szCs w:val="22"/>
              </w:rPr>
              <w:t>2.00</w:t>
            </w:r>
          </w:p>
        </w:tc>
        <w:tc>
          <w:tcPr>
            <w:tcW w:w="3685" w:type="dxa"/>
          </w:tcPr>
          <w:p w14:paraId="2E7F87C6" w14:textId="77777777" w:rsidR="00866D18" w:rsidRDefault="00866D18" w:rsidP="00F210D2">
            <w:pPr>
              <w:pStyle w:val="Default"/>
              <w:rPr>
                <w:color w:val="auto"/>
                <w:sz w:val="22"/>
                <w:szCs w:val="22"/>
              </w:rPr>
            </w:pPr>
          </w:p>
        </w:tc>
      </w:tr>
      <w:tr w:rsidR="00866D18" w14:paraId="6C3E6F30" w14:textId="77777777" w:rsidTr="0036518C">
        <w:tc>
          <w:tcPr>
            <w:tcW w:w="2337" w:type="dxa"/>
          </w:tcPr>
          <w:p w14:paraId="28A5A414" w14:textId="77777777" w:rsidR="00866D18" w:rsidRDefault="00866D18" w:rsidP="00F210D2">
            <w:pPr>
              <w:pStyle w:val="Default"/>
              <w:rPr>
                <w:sz w:val="22"/>
                <w:szCs w:val="22"/>
              </w:rPr>
            </w:pPr>
            <w:r>
              <w:rPr>
                <w:sz w:val="22"/>
                <w:szCs w:val="22"/>
              </w:rPr>
              <w:t>End Patron Session</w:t>
            </w:r>
          </w:p>
        </w:tc>
        <w:tc>
          <w:tcPr>
            <w:tcW w:w="1528" w:type="dxa"/>
          </w:tcPr>
          <w:p w14:paraId="75946B01" w14:textId="77777777" w:rsidR="00866D18" w:rsidRDefault="00866D18" w:rsidP="00F210D2">
            <w:pPr>
              <w:pStyle w:val="Default"/>
              <w:rPr>
                <w:color w:val="auto"/>
                <w:sz w:val="22"/>
                <w:szCs w:val="22"/>
              </w:rPr>
            </w:pPr>
            <w:r>
              <w:rPr>
                <w:color w:val="auto"/>
                <w:sz w:val="22"/>
                <w:szCs w:val="22"/>
              </w:rPr>
              <w:t>36</w:t>
            </w:r>
          </w:p>
        </w:tc>
        <w:tc>
          <w:tcPr>
            <w:tcW w:w="1800" w:type="dxa"/>
          </w:tcPr>
          <w:p w14:paraId="59D9FA1A" w14:textId="77777777" w:rsidR="00866D18" w:rsidRDefault="00866D18" w:rsidP="00F210D2">
            <w:pPr>
              <w:pStyle w:val="Default"/>
              <w:rPr>
                <w:sz w:val="22"/>
                <w:szCs w:val="22"/>
              </w:rPr>
            </w:pPr>
            <w:r>
              <w:rPr>
                <w:sz w:val="22"/>
                <w:szCs w:val="22"/>
              </w:rPr>
              <w:t>2.00</w:t>
            </w:r>
          </w:p>
        </w:tc>
        <w:tc>
          <w:tcPr>
            <w:tcW w:w="3685" w:type="dxa"/>
          </w:tcPr>
          <w:p w14:paraId="1A5C9149" w14:textId="77777777" w:rsidR="00866D18" w:rsidRDefault="00866D18" w:rsidP="00F210D2">
            <w:pPr>
              <w:pStyle w:val="Default"/>
              <w:rPr>
                <w:color w:val="auto"/>
                <w:sz w:val="22"/>
                <w:szCs w:val="22"/>
              </w:rPr>
            </w:pPr>
          </w:p>
        </w:tc>
      </w:tr>
      <w:tr w:rsidR="00866D18" w14:paraId="1F21D894" w14:textId="77777777" w:rsidTr="0036518C">
        <w:tc>
          <w:tcPr>
            <w:tcW w:w="2337" w:type="dxa"/>
          </w:tcPr>
          <w:p w14:paraId="323C8431" w14:textId="77777777" w:rsidR="00866D18" w:rsidRDefault="00866D18" w:rsidP="00F210D2">
            <w:pPr>
              <w:pStyle w:val="Default"/>
              <w:rPr>
                <w:sz w:val="22"/>
                <w:szCs w:val="22"/>
              </w:rPr>
            </w:pPr>
            <w:r>
              <w:rPr>
                <w:sz w:val="22"/>
                <w:szCs w:val="22"/>
              </w:rPr>
              <w:t>Fee Paid</w:t>
            </w:r>
          </w:p>
        </w:tc>
        <w:tc>
          <w:tcPr>
            <w:tcW w:w="1528" w:type="dxa"/>
          </w:tcPr>
          <w:p w14:paraId="56A81A1A" w14:textId="77777777" w:rsidR="00866D18" w:rsidRDefault="00866D18" w:rsidP="00F210D2">
            <w:pPr>
              <w:pStyle w:val="Default"/>
              <w:rPr>
                <w:color w:val="auto"/>
                <w:sz w:val="22"/>
                <w:szCs w:val="22"/>
              </w:rPr>
            </w:pPr>
            <w:r>
              <w:rPr>
                <w:color w:val="auto"/>
                <w:sz w:val="22"/>
                <w:szCs w:val="22"/>
              </w:rPr>
              <w:t>38</w:t>
            </w:r>
          </w:p>
        </w:tc>
        <w:tc>
          <w:tcPr>
            <w:tcW w:w="1800" w:type="dxa"/>
          </w:tcPr>
          <w:p w14:paraId="09FE2A2B" w14:textId="77777777" w:rsidR="00866D18" w:rsidRDefault="00866D18" w:rsidP="00F210D2">
            <w:pPr>
              <w:pStyle w:val="Default"/>
              <w:rPr>
                <w:sz w:val="22"/>
                <w:szCs w:val="22"/>
              </w:rPr>
            </w:pPr>
            <w:r>
              <w:rPr>
                <w:sz w:val="22"/>
                <w:szCs w:val="22"/>
              </w:rPr>
              <w:t>2.00</w:t>
            </w:r>
          </w:p>
        </w:tc>
        <w:tc>
          <w:tcPr>
            <w:tcW w:w="3685" w:type="dxa"/>
          </w:tcPr>
          <w:p w14:paraId="76A47B79" w14:textId="77777777" w:rsidR="00866D18" w:rsidRDefault="00866D18" w:rsidP="00F210D2">
            <w:pPr>
              <w:pStyle w:val="Default"/>
              <w:rPr>
                <w:color w:val="auto"/>
                <w:sz w:val="22"/>
                <w:szCs w:val="22"/>
              </w:rPr>
            </w:pPr>
          </w:p>
        </w:tc>
      </w:tr>
      <w:tr w:rsidR="00866D18" w14:paraId="017D1639" w14:textId="77777777" w:rsidTr="0036518C">
        <w:tc>
          <w:tcPr>
            <w:tcW w:w="2337" w:type="dxa"/>
          </w:tcPr>
          <w:p w14:paraId="707E76E9" w14:textId="77777777" w:rsidR="00866D18" w:rsidRDefault="00866D18" w:rsidP="00F210D2">
            <w:pPr>
              <w:pStyle w:val="Default"/>
              <w:rPr>
                <w:sz w:val="22"/>
                <w:szCs w:val="22"/>
              </w:rPr>
            </w:pPr>
            <w:r>
              <w:rPr>
                <w:sz w:val="22"/>
                <w:szCs w:val="22"/>
              </w:rPr>
              <w:t>Item Information</w:t>
            </w:r>
          </w:p>
        </w:tc>
        <w:tc>
          <w:tcPr>
            <w:tcW w:w="1528" w:type="dxa"/>
          </w:tcPr>
          <w:p w14:paraId="3EA4BDFC" w14:textId="77777777" w:rsidR="00866D18" w:rsidRDefault="00866D18" w:rsidP="00F210D2">
            <w:pPr>
              <w:pStyle w:val="Default"/>
              <w:rPr>
                <w:color w:val="auto"/>
                <w:sz w:val="22"/>
                <w:szCs w:val="22"/>
              </w:rPr>
            </w:pPr>
            <w:r>
              <w:rPr>
                <w:color w:val="auto"/>
                <w:sz w:val="22"/>
                <w:szCs w:val="22"/>
              </w:rPr>
              <w:t>18</w:t>
            </w:r>
          </w:p>
        </w:tc>
        <w:tc>
          <w:tcPr>
            <w:tcW w:w="1800" w:type="dxa"/>
          </w:tcPr>
          <w:p w14:paraId="51193168" w14:textId="77777777" w:rsidR="00866D18" w:rsidRDefault="00866D18" w:rsidP="00F210D2">
            <w:pPr>
              <w:pStyle w:val="Default"/>
              <w:rPr>
                <w:sz w:val="22"/>
                <w:szCs w:val="22"/>
              </w:rPr>
            </w:pPr>
            <w:r>
              <w:rPr>
                <w:sz w:val="22"/>
                <w:szCs w:val="22"/>
              </w:rPr>
              <w:t>2.00</w:t>
            </w:r>
          </w:p>
        </w:tc>
        <w:tc>
          <w:tcPr>
            <w:tcW w:w="3685" w:type="dxa"/>
          </w:tcPr>
          <w:p w14:paraId="4E8939D9" w14:textId="77777777" w:rsidR="00866D18" w:rsidRDefault="00866D18" w:rsidP="00F210D2">
            <w:pPr>
              <w:pStyle w:val="Default"/>
              <w:rPr>
                <w:color w:val="auto"/>
                <w:sz w:val="22"/>
                <w:szCs w:val="22"/>
              </w:rPr>
            </w:pPr>
          </w:p>
        </w:tc>
      </w:tr>
      <w:tr w:rsidR="00866D18" w14:paraId="292BA755" w14:textId="77777777" w:rsidTr="0036518C">
        <w:tc>
          <w:tcPr>
            <w:tcW w:w="2337" w:type="dxa"/>
          </w:tcPr>
          <w:p w14:paraId="36CA3AC3" w14:textId="77777777" w:rsidR="00866D18" w:rsidRDefault="00866D18" w:rsidP="00F210D2">
            <w:pPr>
              <w:pStyle w:val="Default"/>
              <w:rPr>
                <w:sz w:val="22"/>
                <w:szCs w:val="22"/>
              </w:rPr>
            </w:pPr>
            <w:r>
              <w:rPr>
                <w:sz w:val="22"/>
                <w:szCs w:val="22"/>
              </w:rPr>
              <w:t>Item Status Update</w:t>
            </w:r>
          </w:p>
        </w:tc>
        <w:tc>
          <w:tcPr>
            <w:tcW w:w="1528" w:type="dxa"/>
          </w:tcPr>
          <w:p w14:paraId="073D0B35" w14:textId="77777777" w:rsidR="00866D18" w:rsidRDefault="00866D18" w:rsidP="00F210D2">
            <w:pPr>
              <w:pStyle w:val="Default"/>
              <w:rPr>
                <w:color w:val="auto"/>
                <w:sz w:val="22"/>
                <w:szCs w:val="22"/>
              </w:rPr>
            </w:pPr>
            <w:r>
              <w:rPr>
                <w:color w:val="auto"/>
                <w:sz w:val="22"/>
                <w:szCs w:val="22"/>
              </w:rPr>
              <w:t>20</w:t>
            </w:r>
          </w:p>
        </w:tc>
        <w:tc>
          <w:tcPr>
            <w:tcW w:w="1800" w:type="dxa"/>
          </w:tcPr>
          <w:p w14:paraId="4BE3B051" w14:textId="77777777" w:rsidR="00866D18" w:rsidRDefault="00866D18" w:rsidP="00F210D2">
            <w:pPr>
              <w:pStyle w:val="Default"/>
              <w:rPr>
                <w:sz w:val="22"/>
                <w:szCs w:val="22"/>
              </w:rPr>
            </w:pPr>
            <w:r>
              <w:rPr>
                <w:sz w:val="22"/>
                <w:szCs w:val="22"/>
              </w:rPr>
              <w:t>2.00</w:t>
            </w:r>
          </w:p>
        </w:tc>
        <w:tc>
          <w:tcPr>
            <w:tcW w:w="3685" w:type="dxa"/>
          </w:tcPr>
          <w:p w14:paraId="78EFF8E0" w14:textId="77777777" w:rsidR="00866D18" w:rsidRDefault="00866D18" w:rsidP="00F210D2">
            <w:pPr>
              <w:pStyle w:val="Default"/>
              <w:rPr>
                <w:color w:val="auto"/>
                <w:sz w:val="22"/>
                <w:szCs w:val="22"/>
              </w:rPr>
            </w:pPr>
          </w:p>
        </w:tc>
      </w:tr>
      <w:tr w:rsidR="00866D18" w14:paraId="6C8DA332" w14:textId="77777777" w:rsidTr="0036518C">
        <w:tc>
          <w:tcPr>
            <w:tcW w:w="2337" w:type="dxa"/>
          </w:tcPr>
          <w:p w14:paraId="0ABF2865" w14:textId="77777777" w:rsidR="00866D18" w:rsidRDefault="00866D18" w:rsidP="00F210D2">
            <w:pPr>
              <w:pStyle w:val="Default"/>
              <w:rPr>
                <w:sz w:val="22"/>
                <w:szCs w:val="22"/>
              </w:rPr>
            </w:pPr>
            <w:r>
              <w:rPr>
                <w:sz w:val="22"/>
                <w:szCs w:val="22"/>
              </w:rPr>
              <w:t>Patron Enable</w:t>
            </w:r>
          </w:p>
        </w:tc>
        <w:tc>
          <w:tcPr>
            <w:tcW w:w="1528" w:type="dxa"/>
          </w:tcPr>
          <w:p w14:paraId="627D6D3A" w14:textId="77777777" w:rsidR="00866D18" w:rsidRDefault="00866D18" w:rsidP="00F210D2">
            <w:pPr>
              <w:pStyle w:val="Default"/>
              <w:rPr>
                <w:color w:val="auto"/>
                <w:sz w:val="22"/>
                <w:szCs w:val="22"/>
              </w:rPr>
            </w:pPr>
            <w:r>
              <w:rPr>
                <w:color w:val="auto"/>
                <w:sz w:val="22"/>
                <w:szCs w:val="22"/>
              </w:rPr>
              <w:t>26</w:t>
            </w:r>
          </w:p>
        </w:tc>
        <w:tc>
          <w:tcPr>
            <w:tcW w:w="1800" w:type="dxa"/>
          </w:tcPr>
          <w:p w14:paraId="00D42F4D" w14:textId="77777777" w:rsidR="00866D18" w:rsidRDefault="00866D18" w:rsidP="00F210D2">
            <w:pPr>
              <w:pStyle w:val="Default"/>
              <w:rPr>
                <w:sz w:val="22"/>
                <w:szCs w:val="22"/>
              </w:rPr>
            </w:pPr>
            <w:r>
              <w:rPr>
                <w:sz w:val="22"/>
                <w:szCs w:val="22"/>
              </w:rPr>
              <w:t>2.00</w:t>
            </w:r>
          </w:p>
        </w:tc>
        <w:tc>
          <w:tcPr>
            <w:tcW w:w="3685" w:type="dxa"/>
          </w:tcPr>
          <w:p w14:paraId="67275FA8" w14:textId="77777777" w:rsidR="00866D18" w:rsidRDefault="00866D18" w:rsidP="00F210D2">
            <w:pPr>
              <w:pStyle w:val="Default"/>
              <w:rPr>
                <w:color w:val="auto"/>
                <w:sz w:val="22"/>
                <w:szCs w:val="22"/>
              </w:rPr>
            </w:pPr>
          </w:p>
        </w:tc>
      </w:tr>
      <w:tr w:rsidR="00866D18" w14:paraId="32A7BA7E" w14:textId="77777777" w:rsidTr="0036518C">
        <w:tc>
          <w:tcPr>
            <w:tcW w:w="2337" w:type="dxa"/>
          </w:tcPr>
          <w:p w14:paraId="10BAA170" w14:textId="77777777" w:rsidR="00866D18" w:rsidRDefault="00866D18" w:rsidP="00F210D2">
            <w:pPr>
              <w:pStyle w:val="Default"/>
              <w:rPr>
                <w:sz w:val="22"/>
                <w:szCs w:val="22"/>
              </w:rPr>
            </w:pPr>
            <w:r>
              <w:rPr>
                <w:sz w:val="22"/>
                <w:szCs w:val="22"/>
              </w:rPr>
              <w:t>Hold</w:t>
            </w:r>
          </w:p>
        </w:tc>
        <w:tc>
          <w:tcPr>
            <w:tcW w:w="1528" w:type="dxa"/>
          </w:tcPr>
          <w:p w14:paraId="62D00B4B" w14:textId="77777777" w:rsidR="00866D18" w:rsidRDefault="00866D18" w:rsidP="00F210D2">
            <w:pPr>
              <w:pStyle w:val="Default"/>
              <w:rPr>
                <w:color w:val="auto"/>
                <w:sz w:val="22"/>
                <w:szCs w:val="22"/>
              </w:rPr>
            </w:pPr>
            <w:r>
              <w:rPr>
                <w:color w:val="auto"/>
                <w:sz w:val="22"/>
                <w:szCs w:val="22"/>
              </w:rPr>
              <w:t>16</w:t>
            </w:r>
          </w:p>
        </w:tc>
        <w:tc>
          <w:tcPr>
            <w:tcW w:w="1800" w:type="dxa"/>
          </w:tcPr>
          <w:p w14:paraId="624E32A2" w14:textId="77777777" w:rsidR="00866D18" w:rsidRDefault="00866D18" w:rsidP="00F210D2">
            <w:pPr>
              <w:pStyle w:val="Default"/>
              <w:rPr>
                <w:sz w:val="22"/>
                <w:szCs w:val="22"/>
              </w:rPr>
            </w:pPr>
            <w:r>
              <w:rPr>
                <w:sz w:val="22"/>
                <w:szCs w:val="22"/>
              </w:rPr>
              <w:t>2.00</w:t>
            </w:r>
          </w:p>
        </w:tc>
        <w:tc>
          <w:tcPr>
            <w:tcW w:w="3685" w:type="dxa"/>
          </w:tcPr>
          <w:p w14:paraId="6CF94A63" w14:textId="77777777" w:rsidR="00866D18" w:rsidRPr="00866D18" w:rsidRDefault="00866D18" w:rsidP="00F210D2">
            <w:pPr>
              <w:pStyle w:val="Default"/>
              <w:rPr>
                <w:sz w:val="22"/>
                <w:szCs w:val="22"/>
              </w:rPr>
            </w:pPr>
          </w:p>
        </w:tc>
      </w:tr>
      <w:tr w:rsidR="00866D18" w14:paraId="57BED1A6" w14:textId="77777777" w:rsidTr="0036518C">
        <w:tc>
          <w:tcPr>
            <w:tcW w:w="2337" w:type="dxa"/>
          </w:tcPr>
          <w:p w14:paraId="67AA376E" w14:textId="77777777" w:rsidR="00866D18" w:rsidRDefault="00866D18" w:rsidP="00F210D2">
            <w:pPr>
              <w:pStyle w:val="Default"/>
              <w:rPr>
                <w:sz w:val="22"/>
                <w:szCs w:val="22"/>
              </w:rPr>
            </w:pPr>
            <w:r>
              <w:rPr>
                <w:sz w:val="22"/>
                <w:szCs w:val="22"/>
              </w:rPr>
              <w:t>Renew</w:t>
            </w:r>
          </w:p>
        </w:tc>
        <w:tc>
          <w:tcPr>
            <w:tcW w:w="1528" w:type="dxa"/>
          </w:tcPr>
          <w:p w14:paraId="081D77FE" w14:textId="77777777" w:rsidR="00866D18" w:rsidRDefault="00866D18" w:rsidP="00F210D2">
            <w:pPr>
              <w:pStyle w:val="Default"/>
              <w:rPr>
                <w:color w:val="auto"/>
                <w:sz w:val="22"/>
                <w:szCs w:val="22"/>
              </w:rPr>
            </w:pPr>
            <w:r>
              <w:rPr>
                <w:color w:val="auto"/>
                <w:sz w:val="22"/>
                <w:szCs w:val="22"/>
              </w:rPr>
              <w:t>30</w:t>
            </w:r>
          </w:p>
        </w:tc>
        <w:tc>
          <w:tcPr>
            <w:tcW w:w="1800" w:type="dxa"/>
          </w:tcPr>
          <w:p w14:paraId="6D90F681" w14:textId="77777777" w:rsidR="00866D18" w:rsidRDefault="00866D18" w:rsidP="00F210D2">
            <w:pPr>
              <w:pStyle w:val="Default"/>
              <w:rPr>
                <w:sz w:val="22"/>
                <w:szCs w:val="22"/>
              </w:rPr>
            </w:pPr>
            <w:r>
              <w:rPr>
                <w:sz w:val="22"/>
                <w:szCs w:val="22"/>
              </w:rPr>
              <w:t>2.00</w:t>
            </w:r>
          </w:p>
        </w:tc>
        <w:tc>
          <w:tcPr>
            <w:tcW w:w="3685" w:type="dxa"/>
          </w:tcPr>
          <w:p w14:paraId="6D4DABA5" w14:textId="77777777" w:rsidR="00866D18" w:rsidRDefault="00866D18" w:rsidP="00F210D2">
            <w:pPr>
              <w:pStyle w:val="Default"/>
              <w:rPr>
                <w:sz w:val="22"/>
                <w:szCs w:val="22"/>
              </w:rPr>
            </w:pPr>
          </w:p>
        </w:tc>
      </w:tr>
      <w:tr w:rsidR="00866D18" w14:paraId="7B56DCFB" w14:textId="77777777" w:rsidTr="0036518C">
        <w:tc>
          <w:tcPr>
            <w:tcW w:w="2337" w:type="dxa"/>
          </w:tcPr>
          <w:p w14:paraId="4E7DBF1F" w14:textId="77777777" w:rsidR="00866D18" w:rsidRDefault="00866D18" w:rsidP="00F210D2">
            <w:pPr>
              <w:pStyle w:val="Default"/>
              <w:rPr>
                <w:sz w:val="22"/>
                <w:szCs w:val="22"/>
              </w:rPr>
            </w:pPr>
            <w:r>
              <w:rPr>
                <w:sz w:val="22"/>
                <w:szCs w:val="22"/>
              </w:rPr>
              <w:t>Renew All</w:t>
            </w:r>
          </w:p>
        </w:tc>
        <w:tc>
          <w:tcPr>
            <w:tcW w:w="1528" w:type="dxa"/>
          </w:tcPr>
          <w:p w14:paraId="4919DEBB" w14:textId="77777777" w:rsidR="00866D18" w:rsidRDefault="00866D18" w:rsidP="00F210D2">
            <w:pPr>
              <w:pStyle w:val="Default"/>
              <w:rPr>
                <w:color w:val="auto"/>
                <w:sz w:val="22"/>
                <w:szCs w:val="22"/>
              </w:rPr>
            </w:pPr>
            <w:r>
              <w:rPr>
                <w:color w:val="auto"/>
                <w:sz w:val="22"/>
                <w:szCs w:val="22"/>
              </w:rPr>
              <w:t>66</w:t>
            </w:r>
          </w:p>
        </w:tc>
        <w:tc>
          <w:tcPr>
            <w:tcW w:w="1800" w:type="dxa"/>
          </w:tcPr>
          <w:p w14:paraId="008276F1" w14:textId="77777777" w:rsidR="00866D18" w:rsidRDefault="00866D18" w:rsidP="00F210D2">
            <w:pPr>
              <w:pStyle w:val="Default"/>
              <w:rPr>
                <w:sz w:val="22"/>
                <w:szCs w:val="22"/>
              </w:rPr>
            </w:pPr>
            <w:r>
              <w:rPr>
                <w:sz w:val="22"/>
                <w:szCs w:val="22"/>
              </w:rPr>
              <w:t>2.00</w:t>
            </w:r>
          </w:p>
        </w:tc>
        <w:tc>
          <w:tcPr>
            <w:tcW w:w="3685" w:type="dxa"/>
          </w:tcPr>
          <w:p w14:paraId="2819A836" w14:textId="77777777" w:rsidR="00866D18" w:rsidRDefault="00866D18" w:rsidP="00F210D2">
            <w:pPr>
              <w:pStyle w:val="Default"/>
              <w:rPr>
                <w:sz w:val="22"/>
                <w:szCs w:val="22"/>
              </w:rPr>
            </w:pPr>
          </w:p>
        </w:tc>
      </w:tr>
      <w:tr w:rsidR="00866D18" w14:paraId="71E4CD1E" w14:textId="77777777" w:rsidTr="0036518C">
        <w:tc>
          <w:tcPr>
            <w:tcW w:w="2337" w:type="dxa"/>
          </w:tcPr>
          <w:p w14:paraId="4E688BD2" w14:textId="77777777" w:rsidR="00866D18" w:rsidRDefault="00866D18" w:rsidP="00F210D2">
            <w:pPr>
              <w:pStyle w:val="Default"/>
              <w:rPr>
                <w:sz w:val="22"/>
                <w:szCs w:val="22"/>
              </w:rPr>
            </w:pPr>
            <w:r>
              <w:rPr>
                <w:sz w:val="22"/>
                <w:szCs w:val="22"/>
              </w:rPr>
              <w:t>Notice Sent</w:t>
            </w:r>
          </w:p>
        </w:tc>
        <w:tc>
          <w:tcPr>
            <w:tcW w:w="1528" w:type="dxa"/>
          </w:tcPr>
          <w:p w14:paraId="1BC8D879" w14:textId="77777777" w:rsidR="00866D18" w:rsidRDefault="00866D18" w:rsidP="00F210D2">
            <w:pPr>
              <w:pStyle w:val="Default"/>
              <w:rPr>
                <w:color w:val="auto"/>
                <w:sz w:val="22"/>
                <w:szCs w:val="22"/>
              </w:rPr>
            </w:pPr>
            <w:r>
              <w:rPr>
                <w:color w:val="auto"/>
                <w:sz w:val="22"/>
                <w:szCs w:val="22"/>
              </w:rPr>
              <w:t>44</w:t>
            </w:r>
          </w:p>
        </w:tc>
        <w:tc>
          <w:tcPr>
            <w:tcW w:w="1800" w:type="dxa"/>
          </w:tcPr>
          <w:p w14:paraId="032563FD" w14:textId="77777777" w:rsidR="00866D18" w:rsidRDefault="00866D18" w:rsidP="00F210D2">
            <w:pPr>
              <w:pStyle w:val="Default"/>
              <w:rPr>
                <w:sz w:val="22"/>
                <w:szCs w:val="22"/>
              </w:rPr>
            </w:pPr>
            <w:r>
              <w:rPr>
                <w:sz w:val="22"/>
                <w:szCs w:val="22"/>
              </w:rPr>
              <w:t>Extension</w:t>
            </w:r>
          </w:p>
        </w:tc>
        <w:tc>
          <w:tcPr>
            <w:tcW w:w="3685" w:type="dxa"/>
          </w:tcPr>
          <w:p w14:paraId="4C79A612" w14:textId="77777777" w:rsidR="00866D18" w:rsidRDefault="00866D18" w:rsidP="00F210D2">
            <w:pPr>
              <w:pStyle w:val="Default"/>
              <w:rPr>
                <w:sz w:val="22"/>
                <w:szCs w:val="22"/>
              </w:rPr>
            </w:pPr>
            <w:r>
              <w:rPr>
                <w:sz w:val="22"/>
                <w:szCs w:val="22"/>
              </w:rPr>
              <w:t>An extension for I-</w:t>
            </w:r>
            <w:proofErr w:type="spellStart"/>
            <w:r>
              <w:rPr>
                <w:sz w:val="22"/>
                <w:szCs w:val="22"/>
              </w:rPr>
              <w:t>Tiva</w:t>
            </w:r>
            <w:proofErr w:type="spellEnd"/>
          </w:p>
        </w:tc>
      </w:tr>
    </w:tbl>
    <w:p w14:paraId="719DDACD" w14:textId="77777777" w:rsidR="00866D18" w:rsidRDefault="00866D18"/>
    <w:p w14:paraId="4FDFE1AF" w14:textId="77777777" w:rsidR="00866D18" w:rsidRPr="00866D18" w:rsidRDefault="00866D18">
      <w:pPr>
        <w:rPr>
          <w:b/>
        </w:rPr>
      </w:pPr>
      <w:r w:rsidRPr="00866D18">
        <w:rPr>
          <w:b/>
        </w:rPr>
        <w:t xml:space="preserve">Extensions Implemented and Other Notes: </w:t>
      </w:r>
    </w:p>
    <w:tbl>
      <w:tblPr>
        <w:tblStyle w:val="TableGrid"/>
        <w:tblW w:w="0" w:type="auto"/>
        <w:tblLook w:val="04A0" w:firstRow="1" w:lastRow="0" w:firstColumn="1" w:lastColumn="0" w:noHBand="0" w:noVBand="1"/>
      </w:tblPr>
      <w:tblGrid>
        <w:gridCol w:w="1751"/>
        <w:gridCol w:w="1214"/>
        <w:gridCol w:w="1260"/>
        <w:gridCol w:w="900"/>
        <w:gridCol w:w="4225"/>
      </w:tblGrid>
      <w:tr w:rsidR="00866D18" w14:paraId="45EAB383" w14:textId="77777777" w:rsidTr="0036518C">
        <w:tc>
          <w:tcPr>
            <w:tcW w:w="1751" w:type="dxa"/>
          </w:tcPr>
          <w:p w14:paraId="5AE1D01D" w14:textId="77777777" w:rsidR="00866D18" w:rsidRDefault="00866D18" w:rsidP="00F210D2">
            <w:pPr>
              <w:pStyle w:val="Default"/>
              <w:rPr>
                <w:color w:val="auto"/>
                <w:sz w:val="22"/>
                <w:szCs w:val="22"/>
              </w:rPr>
            </w:pPr>
            <w:r>
              <w:rPr>
                <w:b/>
                <w:bCs/>
                <w:sz w:val="22"/>
                <w:szCs w:val="22"/>
              </w:rPr>
              <w:t>MESSAGE</w:t>
            </w:r>
          </w:p>
        </w:tc>
        <w:tc>
          <w:tcPr>
            <w:tcW w:w="1214" w:type="dxa"/>
          </w:tcPr>
          <w:p w14:paraId="23F9C4B3" w14:textId="77777777" w:rsidR="00866D18" w:rsidRDefault="00866D18" w:rsidP="00F210D2">
            <w:pPr>
              <w:pStyle w:val="Default"/>
              <w:rPr>
                <w:color w:val="auto"/>
                <w:sz w:val="22"/>
                <w:szCs w:val="22"/>
              </w:rPr>
            </w:pPr>
            <w:r>
              <w:rPr>
                <w:b/>
                <w:bCs/>
                <w:sz w:val="22"/>
                <w:szCs w:val="22"/>
              </w:rPr>
              <w:t>Message #</w:t>
            </w:r>
          </w:p>
        </w:tc>
        <w:tc>
          <w:tcPr>
            <w:tcW w:w="1260" w:type="dxa"/>
          </w:tcPr>
          <w:p w14:paraId="3FFBCA8A" w14:textId="77777777" w:rsidR="00866D18" w:rsidRDefault="00866D18" w:rsidP="00F210D2">
            <w:pPr>
              <w:pStyle w:val="Default"/>
              <w:rPr>
                <w:color w:val="auto"/>
                <w:sz w:val="22"/>
                <w:szCs w:val="22"/>
              </w:rPr>
            </w:pPr>
            <w:r>
              <w:rPr>
                <w:b/>
                <w:bCs/>
                <w:sz w:val="22"/>
                <w:szCs w:val="22"/>
              </w:rPr>
              <w:t>Protocol Version</w:t>
            </w:r>
          </w:p>
        </w:tc>
        <w:tc>
          <w:tcPr>
            <w:tcW w:w="900" w:type="dxa"/>
          </w:tcPr>
          <w:p w14:paraId="3995DCDC" w14:textId="77777777" w:rsidR="00866D18" w:rsidRDefault="00866D18" w:rsidP="00F210D2">
            <w:pPr>
              <w:pStyle w:val="Default"/>
              <w:rPr>
                <w:b/>
                <w:bCs/>
                <w:sz w:val="22"/>
                <w:szCs w:val="22"/>
              </w:rPr>
            </w:pPr>
            <w:r>
              <w:rPr>
                <w:b/>
                <w:bCs/>
                <w:sz w:val="22"/>
                <w:szCs w:val="22"/>
              </w:rPr>
              <w:t>Field</w:t>
            </w:r>
          </w:p>
        </w:tc>
        <w:tc>
          <w:tcPr>
            <w:tcW w:w="4225" w:type="dxa"/>
          </w:tcPr>
          <w:p w14:paraId="4546BDC3" w14:textId="77777777" w:rsidR="00866D18" w:rsidRDefault="00866D18" w:rsidP="00F210D2">
            <w:pPr>
              <w:pStyle w:val="Default"/>
              <w:rPr>
                <w:color w:val="auto"/>
                <w:sz w:val="22"/>
                <w:szCs w:val="22"/>
              </w:rPr>
            </w:pPr>
            <w:r>
              <w:rPr>
                <w:b/>
                <w:bCs/>
                <w:sz w:val="22"/>
                <w:szCs w:val="22"/>
              </w:rPr>
              <w:t>Comment</w:t>
            </w:r>
          </w:p>
        </w:tc>
      </w:tr>
      <w:tr w:rsidR="00866D18" w14:paraId="64AC7215" w14:textId="77777777" w:rsidTr="0036518C">
        <w:tc>
          <w:tcPr>
            <w:tcW w:w="1751" w:type="dxa"/>
          </w:tcPr>
          <w:p w14:paraId="57F581FA" w14:textId="77777777" w:rsidR="00866D18" w:rsidRDefault="00866D18" w:rsidP="00F210D2">
            <w:pPr>
              <w:pStyle w:val="Default"/>
              <w:rPr>
                <w:color w:val="auto"/>
                <w:sz w:val="22"/>
                <w:szCs w:val="22"/>
              </w:rPr>
            </w:pPr>
            <w:r>
              <w:rPr>
                <w:sz w:val="22"/>
                <w:szCs w:val="22"/>
              </w:rPr>
              <w:t>Login Request</w:t>
            </w:r>
          </w:p>
        </w:tc>
        <w:tc>
          <w:tcPr>
            <w:tcW w:w="1214" w:type="dxa"/>
          </w:tcPr>
          <w:p w14:paraId="0088486A" w14:textId="77777777" w:rsidR="00866D18" w:rsidRDefault="00866D18" w:rsidP="00F210D2">
            <w:pPr>
              <w:pStyle w:val="Default"/>
              <w:rPr>
                <w:color w:val="auto"/>
                <w:sz w:val="22"/>
                <w:szCs w:val="22"/>
              </w:rPr>
            </w:pPr>
            <w:r>
              <w:rPr>
                <w:sz w:val="22"/>
                <w:szCs w:val="22"/>
              </w:rPr>
              <w:t>93</w:t>
            </w:r>
          </w:p>
        </w:tc>
        <w:tc>
          <w:tcPr>
            <w:tcW w:w="1260" w:type="dxa"/>
          </w:tcPr>
          <w:p w14:paraId="074EAFE7" w14:textId="77777777" w:rsidR="00866D18" w:rsidRDefault="00866D18" w:rsidP="00F210D2">
            <w:pPr>
              <w:pStyle w:val="Default"/>
              <w:rPr>
                <w:color w:val="auto"/>
                <w:sz w:val="22"/>
                <w:szCs w:val="22"/>
              </w:rPr>
            </w:pPr>
            <w:r>
              <w:rPr>
                <w:sz w:val="22"/>
                <w:szCs w:val="22"/>
              </w:rPr>
              <w:t>2.00</w:t>
            </w:r>
          </w:p>
        </w:tc>
        <w:tc>
          <w:tcPr>
            <w:tcW w:w="900" w:type="dxa"/>
          </w:tcPr>
          <w:p w14:paraId="70BED688" w14:textId="77777777" w:rsidR="00866D18" w:rsidRDefault="00866D18" w:rsidP="00866D18">
            <w:pPr>
              <w:pStyle w:val="Default"/>
              <w:rPr>
                <w:sz w:val="22"/>
                <w:szCs w:val="22"/>
              </w:rPr>
            </w:pPr>
            <w:r>
              <w:rPr>
                <w:sz w:val="22"/>
                <w:szCs w:val="22"/>
              </w:rPr>
              <w:t>CP</w:t>
            </w:r>
          </w:p>
        </w:tc>
        <w:tc>
          <w:tcPr>
            <w:tcW w:w="4225" w:type="dxa"/>
          </w:tcPr>
          <w:p w14:paraId="64390BCA" w14:textId="77777777" w:rsidR="00866D18" w:rsidRDefault="00866D18" w:rsidP="00866D18">
            <w:pPr>
              <w:pStyle w:val="Default"/>
              <w:rPr>
                <w:sz w:val="22"/>
                <w:szCs w:val="22"/>
              </w:rPr>
            </w:pPr>
            <w:r>
              <w:rPr>
                <w:sz w:val="22"/>
                <w:szCs w:val="22"/>
              </w:rPr>
              <w:t xml:space="preserve">A value of AUTHENTICATE will force the </w:t>
            </w:r>
            <w:proofErr w:type="spellStart"/>
            <w:r>
              <w:rPr>
                <w:sz w:val="22"/>
                <w:szCs w:val="22"/>
              </w:rPr>
              <w:t>SIPService</w:t>
            </w:r>
            <w:proofErr w:type="spellEnd"/>
            <w:r>
              <w:rPr>
                <w:sz w:val="22"/>
                <w:szCs w:val="22"/>
              </w:rPr>
              <w:t xml:space="preserve"> to check patron passwords and PINS. CP is the SIP field used for Location Code but is not used by Polaris.</w:t>
            </w:r>
          </w:p>
          <w:p w14:paraId="7B8627A9" w14:textId="77777777" w:rsidR="00866D18" w:rsidRDefault="00866D18" w:rsidP="00F210D2">
            <w:pPr>
              <w:pStyle w:val="Default"/>
              <w:rPr>
                <w:color w:val="auto"/>
                <w:sz w:val="22"/>
                <w:szCs w:val="22"/>
              </w:rPr>
            </w:pPr>
            <w:r>
              <w:rPr>
                <w:color w:val="auto"/>
                <w:sz w:val="22"/>
                <w:szCs w:val="22"/>
              </w:rPr>
              <w:t>AUTHENTICATE_INSENSITIVE will allow for case insensitive passwords to validate</w:t>
            </w:r>
          </w:p>
        </w:tc>
      </w:tr>
      <w:tr w:rsidR="00866D18" w14:paraId="2D6DF8CD" w14:textId="77777777" w:rsidTr="0036518C">
        <w:tc>
          <w:tcPr>
            <w:tcW w:w="1751" w:type="dxa"/>
          </w:tcPr>
          <w:p w14:paraId="46A17ADA" w14:textId="77777777" w:rsidR="00866D18" w:rsidRDefault="00866D18" w:rsidP="00F210D2">
            <w:pPr>
              <w:pStyle w:val="Default"/>
              <w:rPr>
                <w:color w:val="auto"/>
                <w:sz w:val="22"/>
                <w:szCs w:val="22"/>
              </w:rPr>
            </w:pPr>
          </w:p>
        </w:tc>
        <w:tc>
          <w:tcPr>
            <w:tcW w:w="1214" w:type="dxa"/>
          </w:tcPr>
          <w:p w14:paraId="3BF2D443" w14:textId="77777777" w:rsidR="00866D18" w:rsidRDefault="00866D18" w:rsidP="00F210D2">
            <w:pPr>
              <w:pStyle w:val="Default"/>
              <w:rPr>
                <w:color w:val="auto"/>
                <w:sz w:val="22"/>
                <w:szCs w:val="22"/>
              </w:rPr>
            </w:pPr>
          </w:p>
        </w:tc>
        <w:tc>
          <w:tcPr>
            <w:tcW w:w="1260" w:type="dxa"/>
          </w:tcPr>
          <w:p w14:paraId="6DC5EAB9" w14:textId="77777777" w:rsidR="00866D18" w:rsidRDefault="00866D18" w:rsidP="00F210D2">
            <w:pPr>
              <w:pStyle w:val="Default"/>
              <w:rPr>
                <w:color w:val="auto"/>
                <w:sz w:val="22"/>
                <w:szCs w:val="22"/>
              </w:rPr>
            </w:pPr>
          </w:p>
        </w:tc>
        <w:tc>
          <w:tcPr>
            <w:tcW w:w="900" w:type="dxa"/>
          </w:tcPr>
          <w:p w14:paraId="5CCAB9FC" w14:textId="77777777" w:rsidR="00866D18" w:rsidRDefault="00866D18" w:rsidP="00F210D2">
            <w:pPr>
              <w:pStyle w:val="Default"/>
              <w:rPr>
                <w:color w:val="auto"/>
                <w:sz w:val="22"/>
                <w:szCs w:val="22"/>
              </w:rPr>
            </w:pPr>
            <w:r>
              <w:rPr>
                <w:color w:val="auto"/>
                <w:sz w:val="22"/>
                <w:szCs w:val="22"/>
              </w:rPr>
              <w:t>VP</w:t>
            </w:r>
          </w:p>
        </w:tc>
        <w:tc>
          <w:tcPr>
            <w:tcW w:w="4225" w:type="dxa"/>
          </w:tcPr>
          <w:p w14:paraId="684DDF45" w14:textId="77777777" w:rsidR="00866D18" w:rsidRDefault="00866D18" w:rsidP="00866D18">
            <w:pPr>
              <w:pStyle w:val="Default"/>
              <w:rPr>
                <w:sz w:val="22"/>
                <w:szCs w:val="22"/>
              </w:rPr>
            </w:pPr>
            <w:r>
              <w:rPr>
                <w:sz w:val="22"/>
                <w:szCs w:val="22"/>
              </w:rPr>
              <w:t xml:space="preserve">The VP field is used to set a Polaris defined 3rd party or vendor profile. It is not required. Valid vendor profiles are: SIP (default), 3M, ENVISIONWARE, COMPRISE, and ITG. </w:t>
            </w:r>
          </w:p>
          <w:p w14:paraId="0E7B5B65" w14:textId="77777777" w:rsidR="00866D18" w:rsidRDefault="00866D18" w:rsidP="00F210D2">
            <w:pPr>
              <w:pStyle w:val="Default"/>
              <w:rPr>
                <w:color w:val="auto"/>
                <w:sz w:val="22"/>
                <w:szCs w:val="22"/>
              </w:rPr>
            </w:pPr>
          </w:p>
        </w:tc>
      </w:tr>
      <w:tr w:rsidR="00866D18" w14:paraId="33A15231" w14:textId="77777777" w:rsidTr="0036518C">
        <w:tc>
          <w:tcPr>
            <w:tcW w:w="1751" w:type="dxa"/>
          </w:tcPr>
          <w:p w14:paraId="6EEE9268" w14:textId="77777777" w:rsidR="00866D18" w:rsidRDefault="00866D18" w:rsidP="00F210D2">
            <w:pPr>
              <w:pStyle w:val="Default"/>
              <w:rPr>
                <w:color w:val="auto"/>
                <w:sz w:val="22"/>
                <w:szCs w:val="22"/>
              </w:rPr>
            </w:pPr>
            <w:proofErr w:type="spellStart"/>
            <w:r>
              <w:rPr>
                <w:sz w:val="22"/>
                <w:szCs w:val="22"/>
              </w:rPr>
              <w:t>Checkin</w:t>
            </w:r>
            <w:proofErr w:type="spellEnd"/>
            <w:r>
              <w:rPr>
                <w:sz w:val="22"/>
                <w:szCs w:val="22"/>
              </w:rPr>
              <w:t xml:space="preserve"> Response</w:t>
            </w:r>
          </w:p>
        </w:tc>
        <w:tc>
          <w:tcPr>
            <w:tcW w:w="1214" w:type="dxa"/>
          </w:tcPr>
          <w:p w14:paraId="517399FD" w14:textId="77777777" w:rsidR="00866D18" w:rsidRDefault="00866D18" w:rsidP="00F210D2">
            <w:pPr>
              <w:pStyle w:val="Default"/>
              <w:rPr>
                <w:color w:val="auto"/>
                <w:sz w:val="22"/>
                <w:szCs w:val="22"/>
              </w:rPr>
            </w:pPr>
            <w:r>
              <w:rPr>
                <w:color w:val="auto"/>
                <w:sz w:val="22"/>
                <w:szCs w:val="22"/>
              </w:rPr>
              <w:t>10</w:t>
            </w:r>
          </w:p>
        </w:tc>
        <w:tc>
          <w:tcPr>
            <w:tcW w:w="1260" w:type="dxa"/>
          </w:tcPr>
          <w:p w14:paraId="5AE762A3" w14:textId="77777777" w:rsidR="00866D18" w:rsidRDefault="00866D18" w:rsidP="00F210D2">
            <w:pPr>
              <w:pStyle w:val="Default"/>
              <w:rPr>
                <w:color w:val="auto"/>
                <w:sz w:val="22"/>
                <w:szCs w:val="22"/>
              </w:rPr>
            </w:pPr>
            <w:r>
              <w:rPr>
                <w:sz w:val="22"/>
                <w:szCs w:val="22"/>
              </w:rPr>
              <w:t>2.00</w:t>
            </w:r>
          </w:p>
        </w:tc>
        <w:tc>
          <w:tcPr>
            <w:tcW w:w="900" w:type="dxa"/>
          </w:tcPr>
          <w:p w14:paraId="79BFFE59" w14:textId="77777777" w:rsidR="00866D18" w:rsidRDefault="00866D18" w:rsidP="00F210D2">
            <w:pPr>
              <w:pStyle w:val="Default"/>
              <w:rPr>
                <w:color w:val="auto"/>
                <w:sz w:val="22"/>
                <w:szCs w:val="22"/>
              </w:rPr>
            </w:pPr>
            <w:r>
              <w:rPr>
                <w:color w:val="auto"/>
                <w:sz w:val="22"/>
                <w:szCs w:val="22"/>
              </w:rPr>
              <w:t>CS</w:t>
            </w:r>
          </w:p>
        </w:tc>
        <w:tc>
          <w:tcPr>
            <w:tcW w:w="4225" w:type="dxa"/>
          </w:tcPr>
          <w:p w14:paraId="558D9531" w14:textId="77777777" w:rsidR="00866D18" w:rsidRDefault="00866D18" w:rsidP="00F210D2">
            <w:pPr>
              <w:pStyle w:val="Default"/>
              <w:rPr>
                <w:color w:val="auto"/>
                <w:sz w:val="22"/>
                <w:szCs w:val="22"/>
              </w:rPr>
            </w:pPr>
            <w:r>
              <w:rPr>
                <w:color w:val="auto"/>
                <w:sz w:val="22"/>
                <w:szCs w:val="22"/>
              </w:rPr>
              <w:t>Call Number</w:t>
            </w:r>
          </w:p>
        </w:tc>
      </w:tr>
      <w:tr w:rsidR="00866D18" w14:paraId="0670D957" w14:textId="77777777" w:rsidTr="0036518C">
        <w:tc>
          <w:tcPr>
            <w:tcW w:w="1751" w:type="dxa"/>
          </w:tcPr>
          <w:p w14:paraId="4EDAF006" w14:textId="77777777" w:rsidR="00866D18" w:rsidRDefault="00866D18" w:rsidP="00F210D2">
            <w:pPr>
              <w:pStyle w:val="Default"/>
              <w:rPr>
                <w:color w:val="auto"/>
                <w:sz w:val="22"/>
                <w:szCs w:val="22"/>
              </w:rPr>
            </w:pPr>
          </w:p>
        </w:tc>
        <w:tc>
          <w:tcPr>
            <w:tcW w:w="1214" w:type="dxa"/>
          </w:tcPr>
          <w:p w14:paraId="4037084C" w14:textId="77777777" w:rsidR="00866D18" w:rsidRDefault="00866D18" w:rsidP="00F210D2">
            <w:pPr>
              <w:pStyle w:val="Default"/>
              <w:rPr>
                <w:color w:val="auto"/>
                <w:sz w:val="22"/>
                <w:szCs w:val="22"/>
              </w:rPr>
            </w:pPr>
          </w:p>
        </w:tc>
        <w:tc>
          <w:tcPr>
            <w:tcW w:w="1260" w:type="dxa"/>
          </w:tcPr>
          <w:p w14:paraId="1A461797" w14:textId="77777777" w:rsidR="00866D18" w:rsidRDefault="00866D18" w:rsidP="00F210D2">
            <w:pPr>
              <w:pStyle w:val="Default"/>
              <w:rPr>
                <w:color w:val="auto"/>
                <w:sz w:val="22"/>
                <w:szCs w:val="22"/>
              </w:rPr>
            </w:pPr>
          </w:p>
        </w:tc>
        <w:tc>
          <w:tcPr>
            <w:tcW w:w="900" w:type="dxa"/>
          </w:tcPr>
          <w:p w14:paraId="0E03B661" w14:textId="77777777" w:rsidR="00866D18" w:rsidRDefault="00F234B9" w:rsidP="00F210D2">
            <w:pPr>
              <w:pStyle w:val="Default"/>
              <w:rPr>
                <w:sz w:val="22"/>
                <w:szCs w:val="22"/>
              </w:rPr>
            </w:pPr>
            <w:r>
              <w:rPr>
                <w:sz w:val="22"/>
                <w:szCs w:val="22"/>
              </w:rPr>
              <w:t>CR</w:t>
            </w:r>
          </w:p>
        </w:tc>
        <w:tc>
          <w:tcPr>
            <w:tcW w:w="4225" w:type="dxa"/>
          </w:tcPr>
          <w:p w14:paraId="3F785565" w14:textId="77777777" w:rsidR="00866D18" w:rsidRDefault="00F234B9" w:rsidP="00866D18">
            <w:pPr>
              <w:pStyle w:val="Default"/>
              <w:rPr>
                <w:color w:val="auto"/>
                <w:sz w:val="22"/>
                <w:szCs w:val="22"/>
              </w:rPr>
            </w:pPr>
            <w:r>
              <w:rPr>
                <w:color w:val="auto"/>
                <w:sz w:val="22"/>
                <w:szCs w:val="22"/>
              </w:rPr>
              <w:t>Collection Abbreviation</w:t>
            </w:r>
          </w:p>
        </w:tc>
      </w:tr>
      <w:tr w:rsidR="00866D18" w14:paraId="0BF521E1" w14:textId="77777777" w:rsidTr="0036518C">
        <w:tc>
          <w:tcPr>
            <w:tcW w:w="1751" w:type="dxa"/>
          </w:tcPr>
          <w:p w14:paraId="324E8352" w14:textId="77777777" w:rsidR="00866D18" w:rsidRDefault="00866D18" w:rsidP="00F210D2">
            <w:pPr>
              <w:pStyle w:val="Default"/>
              <w:rPr>
                <w:color w:val="auto"/>
                <w:sz w:val="22"/>
                <w:szCs w:val="22"/>
              </w:rPr>
            </w:pPr>
          </w:p>
        </w:tc>
        <w:tc>
          <w:tcPr>
            <w:tcW w:w="1214" w:type="dxa"/>
          </w:tcPr>
          <w:p w14:paraId="0910BAC8" w14:textId="77777777" w:rsidR="00866D18" w:rsidRDefault="00866D18" w:rsidP="00F210D2">
            <w:pPr>
              <w:pStyle w:val="Default"/>
              <w:rPr>
                <w:color w:val="auto"/>
                <w:sz w:val="22"/>
                <w:szCs w:val="22"/>
              </w:rPr>
            </w:pPr>
          </w:p>
        </w:tc>
        <w:tc>
          <w:tcPr>
            <w:tcW w:w="1260" w:type="dxa"/>
          </w:tcPr>
          <w:p w14:paraId="61DA43E6" w14:textId="77777777" w:rsidR="00866D18" w:rsidRDefault="00866D18" w:rsidP="00F210D2">
            <w:pPr>
              <w:pStyle w:val="Default"/>
              <w:rPr>
                <w:color w:val="auto"/>
                <w:sz w:val="22"/>
                <w:szCs w:val="22"/>
              </w:rPr>
            </w:pPr>
          </w:p>
        </w:tc>
        <w:tc>
          <w:tcPr>
            <w:tcW w:w="900" w:type="dxa"/>
          </w:tcPr>
          <w:p w14:paraId="0D6BC612" w14:textId="77777777" w:rsidR="00866D18" w:rsidRDefault="00F234B9" w:rsidP="00F210D2">
            <w:pPr>
              <w:pStyle w:val="Default"/>
              <w:rPr>
                <w:color w:val="auto"/>
                <w:sz w:val="22"/>
                <w:szCs w:val="22"/>
              </w:rPr>
            </w:pPr>
            <w:r>
              <w:rPr>
                <w:color w:val="auto"/>
                <w:sz w:val="22"/>
                <w:szCs w:val="22"/>
              </w:rPr>
              <w:t>CT</w:t>
            </w:r>
          </w:p>
        </w:tc>
        <w:tc>
          <w:tcPr>
            <w:tcW w:w="4225" w:type="dxa"/>
          </w:tcPr>
          <w:p w14:paraId="7A9A4926" w14:textId="77777777" w:rsidR="00866D18" w:rsidRDefault="00F234B9" w:rsidP="00F210D2">
            <w:pPr>
              <w:pStyle w:val="Default"/>
              <w:rPr>
                <w:color w:val="auto"/>
                <w:sz w:val="22"/>
                <w:szCs w:val="22"/>
              </w:rPr>
            </w:pPr>
            <w:r>
              <w:rPr>
                <w:color w:val="auto"/>
                <w:sz w:val="22"/>
                <w:szCs w:val="22"/>
              </w:rPr>
              <w:t>Pickup Branch</w:t>
            </w:r>
          </w:p>
        </w:tc>
      </w:tr>
      <w:tr w:rsidR="00866D18" w14:paraId="730B9ECA" w14:textId="77777777" w:rsidTr="0036518C">
        <w:tc>
          <w:tcPr>
            <w:tcW w:w="1751" w:type="dxa"/>
          </w:tcPr>
          <w:p w14:paraId="56217DF1" w14:textId="77777777" w:rsidR="00866D18" w:rsidRDefault="00866D18" w:rsidP="00F210D2">
            <w:pPr>
              <w:pStyle w:val="Default"/>
              <w:rPr>
                <w:sz w:val="22"/>
                <w:szCs w:val="22"/>
              </w:rPr>
            </w:pPr>
          </w:p>
        </w:tc>
        <w:tc>
          <w:tcPr>
            <w:tcW w:w="1214" w:type="dxa"/>
          </w:tcPr>
          <w:p w14:paraId="5DE97225" w14:textId="77777777" w:rsidR="00866D18" w:rsidRDefault="00866D18" w:rsidP="00F210D2">
            <w:pPr>
              <w:pStyle w:val="Default"/>
              <w:rPr>
                <w:color w:val="auto"/>
                <w:sz w:val="22"/>
                <w:szCs w:val="22"/>
              </w:rPr>
            </w:pPr>
          </w:p>
        </w:tc>
        <w:tc>
          <w:tcPr>
            <w:tcW w:w="1260" w:type="dxa"/>
          </w:tcPr>
          <w:p w14:paraId="5FCCEF59" w14:textId="77777777" w:rsidR="00866D18" w:rsidRDefault="00866D18" w:rsidP="00F210D2">
            <w:pPr>
              <w:pStyle w:val="Default"/>
              <w:rPr>
                <w:sz w:val="22"/>
                <w:szCs w:val="22"/>
              </w:rPr>
            </w:pPr>
          </w:p>
        </w:tc>
        <w:tc>
          <w:tcPr>
            <w:tcW w:w="900" w:type="dxa"/>
          </w:tcPr>
          <w:p w14:paraId="5407177A" w14:textId="77777777" w:rsidR="00866D18" w:rsidRDefault="00F234B9" w:rsidP="00F210D2">
            <w:pPr>
              <w:pStyle w:val="Default"/>
              <w:rPr>
                <w:color w:val="auto"/>
                <w:sz w:val="22"/>
                <w:szCs w:val="22"/>
              </w:rPr>
            </w:pPr>
            <w:r>
              <w:rPr>
                <w:color w:val="auto"/>
                <w:sz w:val="22"/>
                <w:szCs w:val="22"/>
              </w:rPr>
              <w:t>CV</w:t>
            </w:r>
          </w:p>
        </w:tc>
        <w:tc>
          <w:tcPr>
            <w:tcW w:w="4225" w:type="dxa"/>
          </w:tcPr>
          <w:p w14:paraId="2F1C7D9C" w14:textId="77777777" w:rsidR="00866D18" w:rsidRDefault="00F234B9" w:rsidP="00F234B9">
            <w:pPr>
              <w:pStyle w:val="Default"/>
              <w:rPr>
                <w:color w:val="auto"/>
                <w:sz w:val="22"/>
                <w:szCs w:val="22"/>
              </w:rPr>
            </w:pPr>
            <w:r>
              <w:rPr>
                <w:sz w:val="22"/>
                <w:szCs w:val="22"/>
              </w:rPr>
              <w:t xml:space="preserve">Alert Type: " ": Normal, "00": unknown, "01": hold for this library, "02": hold for </w:t>
            </w:r>
            <w:r>
              <w:rPr>
                <w:sz w:val="22"/>
                <w:szCs w:val="22"/>
              </w:rPr>
              <w:lastRenderedPageBreak/>
              <w:t>other library, "04": send to other library. Note: "03": hold for ILL and "99": other are two alert types that are not used.</w:t>
            </w:r>
          </w:p>
        </w:tc>
      </w:tr>
      <w:tr w:rsidR="00F234B9" w14:paraId="7064FDAD" w14:textId="77777777" w:rsidTr="0036518C">
        <w:tc>
          <w:tcPr>
            <w:tcW w:w="1751" w:type="dxa"/>
          </w:tcPr>
          <w:p w14:paraId="1FD79269" w14:textId="77777777" w:rsidR="00F234B9" w:rsidRDefault="00F234B9" w:rsidP="00F210D2">
            <w:pPr>
              <w:pStyle w:val="Default"/>
              <w:rPr>
                <w:sz w:val="22"/>
                <w:szCs w:val="22"/>
              </w:rPr>
            </w:pPr>
          </w:p>
        </w:tc>
        <w:tc>
          <w:tcPr>
            <w:tcW w:w="1214" w:type="dxa"/>
          </w:tcPr>
          <w:p w14:paraId="2C1896B2" w14:textId="77777777" w:rsidR="00F234B9" w:rsidRDefault="00F234B9" w:rsidP="00F210D2">
            <w:pPr>
              <w:pStyle w:val="Default"/>
              <w:rPr>
                <w:color w:val="auto"/>
                <w:sz w:val="22"/>
                <w:szCs w:val="22"/>
              </w:rPr>
            </w:pPr>
          </w:p>
        </w:tc>
        <w:tc>
          <w:tcPr>
            <w:tcW w:w="1260" w:type="dxa"/>
          </w:tcPr>
          <w:p w14:paraId="4659E841" w14:textId="77777777" w:rsidR="00F234B9" w:rsidRDefault="00F234B9" w:rsidP="00F210D2">
            <w:pPr>
              <w:pStyle w:val="Default"/>
              <w:rPr>
                <w:sz w:val="22"/>
                <w:szCs w:val="22"/>
              </w:rPr>
            </w:pPr>
          </w:p>
        </w:tc>
        <w:tc>
          <w:tcPr>
            <w:tcW w:w="900" w:type="dxa"/>
          </w:tcPr>
          <w:p w14:paraId="022FEB4C" w14:textId="77777777" w:rsidR="00F234B9" w:rsidRDefault="00F234B9" w:rsidP="00F210D2">
            <w:pPr>
              <w:pStyle w:val="Default"/>
              <w:rPr>
                <w:color w:val="auto"/>
                <w:sz w:val="22"/>
                <w:szCs w:val="22"/>
              </w:rPr>
            </w:pPr>
            <w:r>
              <w:rPr>
                <w:color w:val="auto"/>
                <w:sz w:val="22"/>
                <w:szCs w:val="22"/>
              </w:rPr>
              <w:t>CY</w:t>
            </w:r>
          </w:p>
        </w:tc>
        <w:tc>
          <w:tcPr>
            <w:tcW w:w="4225" w:type="dxa"/>
          </w:tcPr>
          <w:p w14:paraId="03626262" w14:textId="77777777" w:rsidR="00F234B9" w:rsidRDefault="00F234B9" w:rsidP="00F234B9">
            <w:pPr>
              <w:pStyle w:val="Default"/>
              <w:rPr>
                <w:sz w:val="22"/>
                <w:szCs w:val="22"/>
              </w:rPr>
            </w:pPr>
            <w:r>
              <w:rPr>
                <w:sz w:val="22"/>
                <w:szCs w:val="22"/>
              </w:rPr>
              <w:t>The next patron barcode who has a hold (Holdable Patron Barcode)</w:t>
            </w:r>
          </w:p>
        </w:tc>
      </w:tr>
      <w:tr w:rsidR="00F234B9" w14:paraId="08604B29" w14:textId="77777777" w:rsidTr="0036518C">
        <w:tc>
          <w:tcPr>
            <w:tcW w:w="1751" w:type="dxa"/>
          </w:tcPr>
          <w:p w14:paraId="6D64CFE5" w14:textId="77777777" w:rsidR="00F234B9" w:rsidRDefault="00F234B9" w:rsidP="00F210D2">
            <w:pPr>
              <w:pStyle w:val="Default"/>
              <w:rPr>
                <w:sz w:val="22"/>
                <w:szCs w:val="22"/>
              </w:rPr>
            </w:pPr>
          </w:p>
        </w:tc>
        <w:tc>
          <w:tcPr>
            <w:tcW w:w="1214" w:type="dxa"/>
          </w:tcPr>
          <w:p w14:paraId="4F887110" w14:textId="77777777" w:rsidR="00F234B9" w:rsidRDefault="00F234B9" w:rsidP="00F210D2">
            <w:pPr>
              <w:pStyle w:val="Default"/>
              <w:rPr>
                <w:color w:val="auto"/>
                <w:sz w:val="22"/>
                <w:szCs w:val="22"/>
              </w:rPr>
            </w:pPr>
          </w:p>
        </w:tc>
        <w:tc>
          <w:tcPr>
            <w:tcW w:w="1260" w:type="dxa"/>
          </w:tcPr>
          <w:p w14:paraId="406649CE" w14:textId="77777777" w:rsidR="00F234B9" w:rsidRDefault="00F234B9" w:rsidP="00F210D2">
            <w:pPr>
              <w:pStyle w:val="Default"/>
              <w:rPr>
                <w:sz w:val="22"/>
                <w:szCs w:val="22"/>
              </w:rPr>
            </w:pPr>
          </w:p>
        </w:tc>
        <w:tc>
          <w:tcPr>
            <w:tcW w:w="900" w:type="dxa"/>
          </w:tcPr>
          <w:p w14:paraId="2F2A3941" w14:textId="77777777" w:rsidR="00F234B9" w:rsidRDefault="00F234B9" w:rsidP="00F210D2">
            <w:pPr>
              <w:pStyle w:val="Default"/>
              <w:rPr>
                <w:color w:val="auto"/>
                <w:sz w:val="22"/>
                <w:szCs w:val="22"/>
              </w:rPr>
            </w:pPr>
            <w:r>
              <w:rPr>
                <w:color w:val="auto"/>
                <w:sz w:val="22"/>
                <w:szCs w:val="22"/>
              </w:rPr>
              <w:t>DA</w:t>
            </w:r>
          </w:p>
        </w:tc>
        <w:tc>
          <w:tcPr>
            <w:tcW w:w="4225" w:type="dxa"/>
          </w:tcPr>
          <w:p w14:paraId="01E34F27" w14:textId="77777777" w:rsidR="00F234B9" w:rsidRDefault="00F234B9" w:rsidP="00F234B9">
            <w:pPr>
              <w:pStyle w:val="Default"/>
              <w:rPr>
                <w:sz w:val="22"/>
                <w:szCs w:val="22"/>
              </w:rPr>
            </w:pPr>
            <w:r>
              <w:rPr>
                <w:sz w:val="22"/>
                <w:szCs w:val="22"/>
              </w:rPr>
              <w:t>The next patron name who has a hold (Holdable Patron Name)</w:t>
            </w:r>
          </w:p>
        </w:tc>
      </w:tr>
      <w:tr w:rsidR="00F234B9" w14:paraId="267F6DA4" w14:textId="77777777" w:rsidTr="0036518C">
        <w:tc>
          <w:tcPr>
            <w:tcW w:w="1751" w:type="dxa"/>
          </w:tcPr>
          <w:p w14:paraId="71301C04" w14:textId="77777777" w:rsidR="00F234B9" w:rsidRDefault="00F234B9" w:rsidP="00F210D2">
            <w:pPr>
              <w:pStyle w:val="Default"/>
              <w:rPr>
                <w:sz w:val="22"/>
                <w:szCs w:val="22"/>
              </w:rPr>
            </w:pPr>
          </w:p>
        </w:tc>
        <w:tc>
          <w:tcPr>
            <w:tcW w:w="1214" w:type="dxa"/>
          </w:tcPr>
          <w:p w14:paraId="5DAFB828" w14:textId="77777777" w:rsidR="00F234B9" w:rsidRDefault="00F234B9" w:rsidP="00F210D2">
            <w:pPr>
              <w:pStyle w:val="Default"/>
              <w:rPr>
                <w:color w:val="auto"/>
                <w:sz w:val="22"/>
                <w:szCs w:val="22"/>
              </w:rPr>
            </w:pPr>
          </w:p>
        </w:tc>
        <w:tc>
          <w:tcPr>
            <w:tcW w:w="1260" w:type="dxa"/>
          </w:tcPr>
          <w:p w14:paraId="3938CB0C" w14:textId="77777777" w:rsidR="00F234B9" w:rsidRDefault="00F234B9" w:rsidP="00F210D2">
            <w:pPr>
              <w:pStyle w:val="Default"/>
              <w:rPr>
                <w:sz w:val="22"/>
                <w:szCs w:val="22"/>
              </w:rPr>
            </w:pPr>
          </w:p>
        </w:tc>
        <w:tc>
          <w:tcPr>
            <w:tcW w:w="900" w:type="dxa"/>
          </w:tcPr>
          <w:p w14:paraId="52D25025" w14:textId="77777777" w:rsidR="00F234B9" w:rsidRDefault="00F234B9" w:rsidP="00F210D2">
            <w:pPr>
              <w:pStyle w:val="Default"/>
              <w:rPr>
                <w:color w:val="auto"/>
                <w:sz w:val="22"/>
                <w:szCs w:val="22"/>
              </w:rPr>
            </w:pPr>
            <w:r>
              <w:rPr>
                <w:color w:val="auto"/>
                <w:sz w:val="22"/>
                <w:szCs w:val="22"/>
              </w:rPr>
              <w:t>AR</w:t>
            </w:r>
          </w:p>
        </w:tc>
        <w:tc>
          <w:tcPr>
            <w:tcW w:w="4225" w:type="dxa"/>
          </w:tcPr>
          <w:p w14:paraId="69596B8A" w14:textId="77777777" w:rsidR="00F234B9" w:rsidRDefault="00F234B9" w:rsidP="00F234B9">
            <w:pPr>
              <w:pStyle w:val="Default"/>
              <w:rPr>
                <w:sz w:val="22"/>
                <w:szCs w:val="22"/>
              </w:rPr>
            </w:pPr>
            <w:r>
              <w:rPr>
                <w:sz w:val="22"/>
                <w:szCs w:val="22"/>
              </w:rPr>
              <w:t>Shelf Location field</w:t>
            </w:r>
          </w:p>
        </w:tc>
      </w:tr>
      <w:tr w:rsidR="00866D18" w14:paraId="4C3C773E" w14:textId="77777777" w:rsidTr="0036518C">
        <w:tc>
          <w:tcPr>
            <w:tcW w:w="1751" w:type="dxa"/>
          </w:tcPr>
          <w:p w14:paraId="019E049F" w14:textId="77777777" w:rsidR="00866D18" w:rsidRDefault="00866D18" w:rsidP="00F210D2">
            <w:pPr>
              <w:pStyle w:val="Default"/>
              <w:rPr>
                <w:sz w:val="22"/>
                <w:szCs w:val="22"/>
              </w:rPr>
            </w:pPr>
            <w:r>
              <w:rPr>
                <w:sz w:val="22"/>
                <w:szCs w:val="22"/>
              </w:rPr>
              <w:t>Patron Information</w:t>
            </w:r>
            <w:r w:rsidR="00F234B9">
              <w:rPr>
                <w:sz w:val="22"/>
                <w:szCs w:val="22"/>
              </w:rPr>
              <w:t xml:space="preserve"> Request</w:t>
            </w:r>
          </w:p>
        </w:tc>
        <w:tc>
          <w:tcPr>
            <w:tcW w:w="1214" w:type="dxa"/>
          </w:tcPr>
          <w:p w14:paraId="26240BA6" w14:textId="77777777" w:rsidR="00866D18" w:rsidRDefault="00F234B9" w:rsidP="00F210D2">
            <w:pPr>
              <w:pStyle w:val="Default"/>
              <w:rPr>
                <w:color w:val="auto"/>
                <w:sz w:val="22"/>
                <w:szCs w:val="22"/>
              </w:rPr>
            </w:pPr>
            <w:r>
              <w:rPr>
                <w:color w:val="auto"/>
                <w:sz w:val="22"/>
                <w:szCs w:val="22"/>
              </w:rPr>
              <w:t>63</w:t>
            </w:r>
          </w:p>
        </w:tc>
        <w:tc>
          <w:tcPr>
            <w:tcW w:w="1260" w:type="dxa"/>
          </w:tcPr>
          <w:p w14:paraId="4FDFA883" w14:textId="77777777" w:rsidR="00866D18" w:rsidRDefault="00866D18" w:rsidP="00F210D2">
            <w:pPr>
              <w:pStyle w:val="Default"/>
              <w:rPr>
                <w:sz w:val="22"/>
                <w:szCs w:val="22"/>
              </w:rPr>
            </w:pPr>
            <w:r>
              <w:rPr>
                <w:sz w:val="22"/>
                <w:szCs w:val="22"/>
              </w:rPr>
              <w:t>2.00</w:t>
            </w:r>
          </w:p>
        </w:tc>
        <w:tc>
          <w:tcPr>
            <w:tcW w:w="900" w:type="dxa"/>
          </w:tcPr>
          <w:p w14:paraId="52507A53" w14:textId="77777777" w:rsidR="00866D18" w:rsidRDefault="00F234B9" w:rsidP="00F210D2">
            <w:pPr>
              <w:pStyle w:val="Default"/>
              <w:rPr>
                <w:color w:val="auto"/>
                <w:sz w:val="22"/>
                <w:szCs w:val="22"/>
              </w:rPr>
            </w:pPr>
            <w:r>
              <w:rPr>
                <w:color w:val="auto"/>
                <w:sz w:val="22"/>
                <w:szCs w:val="22"/>
              </w:rPr>
              <w:t>*Note</w:t>
            </w:r>
          </w:p>
        </w:tc>
        <w:tc>
          <w:tcPr>
            <w:tcW w:w="4225" w:type="dxa"/>
          </w:tcPr>
          <w:p w14:paraId="7471A44E" w14:textId="77777777" w:rsidR="00F234B9" w:rsidRDefault="00F234B9" w:rsidP="00F234B9">
            <w:pPr>
              <w:pStyle w:val="Default"/>
              <w:rPr>
                <w:sz w:val="22"/>
                <w:szCs w:val="22"/>
              </w:rPr>
            </w:pPr>
            <w:r>
              <w:rPr>
                <w:sz w:val="22"/>
                <w:szCs w:val="22"/>
              </w:rPr>
              <w:t>The call to this message will update the patron's last use date. This helps eliminate the inadvertent cull of reasonably active patron's.</w:t>
            </w:r>
          </w:p>
          <w:p w14:paraId="46B94297" w14:textId="77777777" w:rsidR="00866D18" w:rsidRDefault="00866D18" w:rsidP="00F210D2">
            <w:pPr>
              <w:pStyle w:val="Default"/>
              <w:rPr>
                <w:color w:val="auto"/>
                <w:sz w:val="22"/>
                <w:szCs w:val="22"/>
              </w:rPr>
            </w:pPr>
          </w:p>
        </w:tc>
      </w:tr>
      <w:tr w:rsidR="00866D18" w14:paraId="0DC692E2" w14:textId="77777777" w:rsidTr="0036518C">
        <w:tc>
          <w:tcPr>
            <w:tcW w:w="1751" w:type="dxa"/>
          </w:tcPr>
          <w:p w14:paraId="46B75DF0" w14:textId="77777777" w:rsidR="00866D18" w:rsidRDefault="00866D18" w:rsidP="00F210D2">
            <w:pPr>
              <w:pStyle w:val="Default"/>
              <w:rPr>
                <w:sz w:val="22"/>
                <w:szCs w:val="22"/>
              </w:rPr>
            </w:pPr>
          </w:p>
        </w:tc>
        <w:tc>
          <w:tcPr>
            <w:tcW w:w="1214" w:type="dxa"/>
          </w:tcPr>
          <w:p w14:paraId="039BA6EB" w14:textId="77777777" w:rsidR="00866D18" w:rsidRDefault="00866D18" w:rsidP="00F210D2">
            <w:pPr>
              <w:pStyle w:val="Default"/>
              <w:rPr>
                <w:color w:val="auto"/>
                <w:sz w:val="22"/>
                <w:szCs w:val="22"/>
              </w:rPr>
            </w:pPr>
          </w:p>
        </w:tc>
        <w:tc>
          <w:tcPr>
            <w:tcW w:w="1260" w:type="dxa"/>
          </w:tcPr>
          <w:p w14:paraId="055F39FA" w14:textId="77777777" w:rsidR="00866D18" w:rsidRDefault="00866D18" w:rsidP="00F210D2">
            <w:pPr>
              <w:pStyle w:val="Default"/>
              <w:rPr>
                <w:sz w:val="22"/>
                <w:szCs w:val="22"/>
              </w:rPr>
            </w:pPr>
          </w:p>
        </w:tc>
        <w:tc>
          <w:tcPr>
            <w:tcW w:w="900" w:type="dxa"/>
          </w:tcPr>
          <w:p w14:paraId="313FCC91" w14:textId="77777777" w:rsidR="00866D18" w:rsidRDefault="00F234B9" w:rsidP="00F210D2">
            <w:pPr>
              <w:pStyle w:val="Default"/>
              <w:rPr>
                <w:color w:val="auto"/>
                <w:sz w:val="22"/>
                <w:szCs w:val="22"/>
              </w:rPr>
            </w:pPr>
            <w:r>
              <w:rPr>
                <w:color w:val="auto"/>
                <w:sz w:val="22"/>
                <w:szCs w:val="22"/>
              </w:rPr>
              <w:t>AA</w:t>
            </w:r>
          </w:p>
        </w:tc>
        <w:tc>
          <w:tcPr>
            <w:tcW w:w="4225" w:type="dxa"/>
          </w:tcPr>
          <w:p w14:paraId="7797989C" w14:textId="77777777" w:rsidR="00866D18" w:rsidRDefault="00F234B9" w:rsidP="00F234B9">
            <w:r>
              <w:t xml:space="preserve">The AA field is a standard SIP field which is intended for a patron barcode. Some SC vendors may send a Polaris Username in the AA field for Patron Authentication. </w:t>
            </w:r>
            <w:r>
              <w:rPr>
                <w:b/>
                <w:bCs/>
              </w:rPr>
              <w:t xml:space="preserve">Please note that if a Polaris Patron Username is sent in the AA field in the request, the </w:t>
            </w:r>
            <w:proofErr w:type="spellStart"/>
            <w:r>
              <w:rPr>
                <w:b/>
                <w:bCs/>
              </w:rPr>
              <w:t>SIPService</w:t>
            </w:r>
            <w:proofErr w:type="spellEnd"/>
            <w:r>
              <w:rPr>
                <w:b/>
                <w:bCs/>
              </w:rPr>
              <w:t xml:space="preserve"> will return the Polaris User Name in the AA field in the Patron Information Response. </w:t>
            </w:r>
            <w:r>
              <w:t xml:space="preserve">The barcode is returned in the PB field </w:t>
            </w:r>
            <w:r w:rsidRPr="00F234B9">
              <w:t xml:space="preserve">if needed to further identify the patron in the vendor’s application. </w:t>
            </w:r>
          </w:p>
        </w:tc>
      </w:tr>
      <w:tr w:rsidR="00866D18" w14:paraId="1EB82CAC" w14:textId="77777777" w:rsidTr="0036518C">
        <w:tc>
          <w:tcPr>
            <w:tcW w:w="1751" w:type="dxa"/>
          </w:tcPr>
          <w:p w14:paraId="15FDA579" w14:textId="77777777" w:rsidR="00866D18" w:rsidRDefault="00F234B9" w:rsidP="00F210D2">
            <w:pPr>
              <w:pStyle w:val="Default"/>
              <w:rPr>
                <w:sz w:val="22"/>
                <w:szCs w:val="22"/>
              </w:rPr>
            </w:pPr>
            <w:r>
              <w:rPr>
                <w:sz w:val="22"/>
                <w:szCs w:val="22"/>
              </w:rPr>
              <w:t>Patron Information Response</w:t>
            </w:r>
          </w:p>
        </w:tc>
        <w:tc>
          <w:tcPr>
            <w:tcW w:w="1214" w:type="dxa"/>
          </w:tcPr>
          <w:p w14:paraId="3EC1BD5E" w14:textId="77777777" w:rsidR="00866D18" w:rsidRDefault="00F234B9" w:rsidP="00F210D2">
            <w:pPr>
              <w:pStyle w:val="Default"/>
              <w:rPr>
                <w:color w:val="auto"/>
                <w:sz w:val="22"/>
                <w:szCs w:val="22"/>
              </w:rPr>
            </w:pPr>
            <w:r>
              <w:rPr>
                <w:color w:val="auto"/>
                <w:sz w:val="22"/>
                <w:szCs w:val="22"/>
              </w:rPr>
              <w:t>64</w:t>
            </w:r>
          </w:p>
        </w:tc>
        <w:tc>
          <w:tcPr>
            <w:tcW w:w="1260" w:type="dxa"/>
          </w:tcPr>
          <w:p w14:paraId="298A91A5" w14:textId="77777777" w:rsidR="00866D18" w:rsidRDefault="00F234B9" w:rsidP="00F210D2">
            <w:pPr>
              <w:pStyle w:val="Default"/>
              <w:rPr>
                <w:sz w:val="22"/>
                <w:szCs w:val="22"/>
              </w:rPr>
            </w:pPr>
            <w:r>
              <w:rPr>
                <w:sz w:val="22"/>
                <w:szCs w:val="22"/>
              </w:rPr>
              <w:t>2.00</w:t>
            </w:r>
          </w:p>
        </w:tc>
        <w:tc>
          <w:tcPr>
            <w:tcW w:w="900" w:type="dxa"/>
          </w:tcPr>
          <w:p w14:paraId="44024042" w14:textId="77777777" w:rsidR="00866D18" w:rsidRDefault="00F234B9" w:rsidP="00F210D2">
            <w:pPr>
              <w:pStyle w:val="Default"/>
              <w:rPr>
                <w:color w:val="auto"/>
                <w:sz w:val="22"/>
                <w:szCs w:val="22"/>
              </w:rPr>
            </w:pPr>
            <w:r>
              <w:rPr>
                <w:color w:val="auto"/>
                <w:sz w:val="22"/>
                <w:szCs w:val="22"/>
              </w:rPr>
              <w:t>BC</w:t>
            </w:r>
          </w:p>
        </w:tc>
        <w:tc>
          <w:tcPr>
            <w:tcW w:w="4225" w:type="dxa"/>
          </w:tcPr>
          <w:p w14:paraId="2567EB3C" w14:textId="77777777" w:rsidR="00866D18" w:rsidRDefault="00F234B9" w:rsidP="00F210D2">
            <w:pPr>
              <w:pStyle w:val="Default"/>
              <w:rPr>
                <w:color w:val="auto"/>
                <w:sz w:val="22"/>
                <w:szCs w:val="22"/>
              </w:rPr>
            </w:pPr>
            <w:r>
              <w:rPr>
                <w:color w:val="auto"/>
                <w:sz w:val="22"/>
                <w:szCs w:val="22"/>
              </w:rPr>
              <w:t>Patron Birthdate</w:t>
            </w:r>
          </w:p>
        </w:tc>
      </w:tr>
      <w:tr w:rsidR="00866D18" w14:paraId="2D1BF99F" w14:textId="77777777" w:rsidTr="0036518C">
        <w:tc>
          <w:tcPr>
            <w:tcW w:w="1751" w:type="dxa"/>
          </w:tcPr>
          <w:p w14:paraId="1A968E17" w14:textId="77777777" w:rsidR="00866D18" w:rsidRDefault="00866D18" w:rsidP="00F210D2">
            <w:pPr>
              <w:pStyle w:val="Default"/>
              <w:rPr>
                <w:sz w:val="22"/>
                <w:szCs w:val="22"/>
              </w:rPr>
            </w:pPr>
          </w:p>
        </w:tc>
        <w:tc>
          <w:tcPr>
            <w:tcW w:w="1214" w:type="dxa"/>
          </w:tcPr>
          <w:p w14:paraId="1CD5C666" w14:textId="77777777" w:rsidR="00866D18" w:rsidRDefault="00866D18" w:rsidP="00F210D2">
            <w:pPr>
              <w:pStyle w:val="Default"/>
              <w:rPr>
                <w:color w:val="auto"/>
                <w:sz w:val="22"/>
                <w:szCs w:val="22"/>
              </w:rPr>
            </w:pPr>
          </w:p>
        </w:tc>
        <w:tc>
          <w:tcPr>
            <w:tcW w:w="1260" w:type="dxa"/>
          </w:tcPr>
          <w:p w14:paraId="5028F9D1" w14:textId="77777777" w:rsidR="00866D18" w:rsidRDefault="00866D18" w:rsidP="00F210D2">
            <w:pPr>
              <w:pStyle w:val="Default"/>
              <w:rPr>
                <w:sz w:val="22"/>
                <w:szCs w:val="22"/>
              </w:rPr>
            </w:pPr>
          </w:p>
        </w:tc>
        <w:tc>
          <w:tcPr>
            <w:tcW w:w="900" w:type="dxa"/>
          </w:tcPr>
          <w:p w14:paraId="4F049AB2" w14:textId="77777777" w:rsidR="00866D18" w:rsidRDefault="00F234B9" w:rsidP="00F210D2">
            <w:pPr>
              <w:pStyle w:val="Default"/>
              <w:rPr>
                <w:color w:val="auto"/>
                <w:sz w:val="22"/>
                <w:szCs w:val="22"/>
              </w:rPr>
            </w:pPr>
            <w:r>
              <w:rPr>
                <w:color w:val="auto"/>
                <w:sz w:val="22"/>
                <w:szCs w:val="22"/>
              </w:rPr>
              <w:t>PA</w:t>
            </w:r>
          </w:p>
        </w:tc>
        <w:tc>
          <w:tcPr>
            <w:tcW w:w="4225" w:type="dxa"/>
          </w:tcPr>
          <w:p w14:paraId="7EAF7B59" w14:textId="77777777" w:rsidR="00866D18" w:rsidRDefault="00F234B9" w:rsidP="00F210D2">
            <w:pPr>
              <w:pStyle w:val="Default"/>
              <w:rPr>
                <w:color w:val="auto"/>
                <w:sz w:val="22"/>
                <w:szCs w:val="22"/>
              </w:rPr>
            </w:pPr>
            <w:r>
              <w:rPr>
                <w:color w:val="auto"/>
                <w:sz w:val="22"/>
                <w:szCs w:val="22"/>
              </w:rPr>
              <w:t>Patron Code</w:t>
            </w:r>
          </w:p>
        </w:tc>
      </w:tr>
      <w:tr w:rsidR="00866D18" w14:paraId="72588A10" w14:textId="77777777" w:rsidTr="0036518C">
        <w:tc>
          <w:tcPr>
            <w:tcW w:w="1751" w:type="dxa"/>
          </w:tcPr>
          <w:p w14:paraId="25441F02" w14:textId="77777777" w:rsidR="00866D18" w:rsidRDefault="00866D18" w:rsidP="00F210D2">
            <w:pPr>
              <w:pStyle w:val="Default"/>
              <w:rPr>
                <w:sz w:val="22"/>
                <w:szCs w:val="22"/>
              </w:rPr>
            </w:pPr>
          </w:p>
        </w:tc>
        <w:tc>
          <w:tcPr>
            <w:tcW w:w="1214" w:type="dxa"/>
          </w:tcPr>
          <w:p w14:paraId="416645D3" w14:textId="77777777" w:rsidR="00866D18" w:rsidRDefault="00866D18" w:rsidP="00F210D2">
            <w:pPr>
              <w:pStyle w:val="Default"/>
              <w:rPr>
                <w:color w:val="auto"/>
                <w:sz w:val="22"/>
                <w:szCs w:val="22"/>
              </w:rPr>
            </w:pPr>
          </w:p>
        </w:tc>
        <w:tc>
          <w:tcPr>
            <w:tcW w:w="1260" w:type="dxa"/>
          </w:tcPr>
          <w:p w14:paraId="0B918F0A" w14:textId="77777777" w:rsidR="00866D18" w:rsidRDefault="00866D18" w:rsidP="00F210D2">
            <w:pPr>
              <w:pStyle w:val="Default"/>
              <w:rPr>
                <w:sz w:val="22"/>
                <w:szCs w:val="22"/>
              </w:rPr>
            </w:pPr>
          </w:p>
        </w:tc>
        <w:tc>
          <w:tcPr>
            <w:tcW w:w="900" w:type="dxa"/>
          </w:tcPr>
          <w:p w14:paraId="6A292EDF" w14:textId="77777777" w:rsidR="00866D18" w:rsidRDefault="00F234B9" w:rsidP="00F210D2">
            <w:pPr>
              <w:pStyle w:val="Default"/>
              <w:rPr>
                <w:color w:val="auto"/>
                <w:sz w:val="22"/>
                <w:szCs w:val="22"/>
              </w:rPr>
            </w:pPr>
            <w:r>
              <w:rPr>
                <w:color w:val="auto"/>
                <w:sz w:val="22"/>
                <w:szCs w:val="22"/>
              </w:rPr>
              <w:t>PE</w:t>
            </w:r>
          </w:p>
        </w:tc>
        <w:tc>
          <w:tcPr>
            <w:tcW w:w="4225" w:type="dxa"/>
          </w:tcPr>
          <w:p w14:paraId="48F822B6" w14:textId="77777777" w:rsidR="00866D18" w:rsidRDefault="00F234B9" w:rsidP="00F210D2">
            <w:pPr>
              <w:pStyle w:val="Default"/>
              <w:rPr>
                <w:color w:val="auto"/>
                <w:sz w:val="22"/>
                <w:szCs w:val="22"/>
              </w:rPr>
            </w:pPr>
            <w:r>
              <w:rPr>
                <w:color w:val="auto"/>
                <w:sz w:val="22"/>
                <w:szCs w:val="22"/>
              </w:rPr>
              <w:t>Patron Organization Abbreviation</w:t>
            </w:r>
          </w:p>
        </w:tc>
      </w:tr>
      <w:tr w:rsidR="00866D18" w14:paraId="36E8199F" w14:textId="77777777" w:rsidTr="0036518C">
        <w:tc>
          <w:tcPr>
            <w:tcW w:w="1751" w:type="dxa"/>
          </w:tcPr>
          <w:p w14:paraId="49B581DF" w14:textId="77777777" w:rsidR="00866D18" w:rsidRDefault="00866D18" w:rsidP="00F210D2">
            <w:pPr>
              <w:pStyle w:val="Default"/>
              <w:rPr>
                <w:sz w:val="22"/>
                <w:szCs w:val="22"/>
              </w:rPr>
            </w:pPr>
          </w:p>
        </w:tc>
        <w:tc>
          <w:tcPr>
            <w:tcW w:w="1214" w:type="dxa"/>
          </w:tcPr>
          <w:p w14:paraId="53441DCE" w14:textId="77777777" w:rsidR="00866D18" w:rsidRDefault="00866D18" w:rsidP="00F210D2">
            <w:pPr>
              <w:pStyle w:val="Default"/>
              <w:rPr>
                <w:color w:val="auto"/>
                <w:sz w:val="22"/>
                <w:szCs w:val="22"/>
              </w:rPr>
            </w:pPr>
          </w:p>
        </w:tc>
        <w:tc>
          <w:tcPr>
            <w:tcW w:w="1260" w:type="dxa"/>
          </w:tcPr>
          <w:p w14:paraId="773840D9" w14:textId="77777777" w:rsidR="00866D18" w:rsidRDefault="00866D18" w:rsidP="00F210D2">
            <w:pPr>
              <w:pStyle w:val="Default"/>
              <w:rPr>
                <w:sz w:val="22"/>
                <w:szCs w:val="22"/>
              </w:rPr>
            </w:pPr>
          </w:p>
        </w:tc>
        <w:tc>
          <w:tcPr>
            <w:tcW w:w="900" w:type="dxa"/>
          </w:tcPr>
          <w:p w14:paraId="441CBCF1" w14:textId="77777777" w:rsidR="00866D18" w:rsidRDefault="00F234B9" w:rsidP="00F210D2">
            <w:pPr>
              <w:pStyle w:val="Default"/>
              <w:rPr>
                <w:color w:val="auto"/>
                <w:sz w:val="22"/>
                <w:szCs w:val="22"/>
              </w:rPr>
            </w:pPr>
            <w:r>
              <w:rPr>
                <w:color w:val="auto"/>
                <w:sz w:val="22"/>
                <w:szCs w:val="22"/>
              </w:rPr>
              <w:t>PS</w:t>
            </w:r>
          </w:p>
        </w:tc>
        <w:tc>
          <w:tcPr>
            <w:tcW w:w="4225" w:type="dxa"/>
          </w:tcPr>
          <w:p w14:paraId="1D8949FC" w14:textId="77777777" w:rsidR="00866D18" w:rsidRDefault="00F234B9" w:rsidP="00F210D2">
            <w:pPr>
              <w:pStyle w:val="Default"/>
              <w:rPr>
                <w:color w:val="auto"/>
                <w:sz w:val="22"/>
                <w:szCs w:val="22"/>
              </w:rPr>
            </w:pPr>
            <w:r>
              <w:rPr>
                <w:color w:val="auto"/>
                <w:sz w:val="22"/>
                <w:szCs w:val="22"/>
              </w:rPr>
              <w:t>Patron Statistical Code</w:t>
            </w:r>
          </w:p>
        </w:tc>
      </w:tr>
      <w:tr w:rsidR="00866D18" w14:paraId="3DB6FF67" w14:textId="77777777" w:rsidTr="0036518C">
        <w:tc>
          <w:tcPr>
            <w:tcW w:w="1751" w:type="dxa"/>
          </w:tcPr>
          <w:p w14:paraId="012BB0C6" w14:textId="77777777" w:rsidR="00866D18" w:rsidRDefault="00866D18" w:rsidP="00F210D2">
            <w:pPr>
              <w:pStyle w:val="Default"/>
              <w:rPr>
                <w:sz w:val="22"/>
                <w:szCs w:val="22"/>
              </w:rPr>
            </w:pPr>
          </w:p>
        </w:tc>
        <w:tc>
          <w:tcPr>
            <w:tcW w:w="1214" w:type="dxa"/>
          </w:tcPr>
          <w:p w14:paraId="04293E67" w14:textId="77777777" w:rsidR="00866D18" w:rsidRDefault="00866D18" w:rsidP="00F210D2">
            <w:pPr>
              <w:pStyle w:val="Default"/>
              <w:rPr>
                <w:color w:val="auto"/>
                <w:sz w:val="22"/>
                <w:szCs w:val="22"/>
              </w:rPr>
            </w:pPr>
          </w:p>
        </w:tc>
        <w:tc>
          <w:tcPr>
            <w:tcW w:w="1260" w:type="dxa"/>
          </w:tcPr>
          <w:p w14:paraId="3D4B97D0" w14:textId="77777777" w:rsidR="00866D18" w:rsidRDefault="00866D18" w:rsidP="00F210D2">
            <w:pPr>
              <w:pStyle w:val="Default"/>
              <w:rPr>
                <w:sz w:val="22"/>
                <w:szCs w:val="22"/>
              </w:rPr>
            </w:pPr>
          </w:p>
        </w:tc>
        <w:tc>
          <w:tcPr>
            <w:tcW w:w="900" w:type="dxa"/>
          </w:tcPr>
          <w:p w14:paraId="180BD3D9" w14:textId="77777777" w:rsidR="00866D18" w:rsidRPr="00866D18" w:rsidRDefault="00F234B9" w:rsidP="00F210D2">
            <w:pPr>
              <w:pStyle w:val="Default"/>
              <w:rPr>
                <w:sz w:val="22"/>
                <w:szCs w:val="22"/>
              </w:rPr>
            </w:pPr>
            <w:r>
              <w:rPr>
                <w:sz w:val="22"/>
                <w:szCs w:val="22"/>
              </w:rPr>
              <w:t>U4</w:t>
            </w:r>
          </w:p>
        </w:tc>
        <w:tc>
          <w:tcPr>
            <w:tcW w:w="4225" w:type="dxa"/>
          </w:tcPr>
          <w:p w14:paraId="18CAF8C9" w14:textId="77777777" w:rsidR="00866D18" w:rsidRPr="00866D18" w:rsidRDefault="00F234B9" w:rsidP="00F210D2">
            <w:pPr>
              <w:pStyle w:val="Default"/>
              <w:rPr>
                <w:sz w:val="22"/>
                <w:szCs w:val="22"/>
              </w:rPr>
            </w:pPr>
            <w:r>
              <w:rPr>
                <w:sz w:val="22"/>
                <w:szCs w:val="22"/>
              </w:rPr>
              <w:t>Library defined field #4</w:t>
            </w:r>
          </w:p>
        </w:tc>
      </w:tr>
      <w:tr w:rsidR="00866D18" w14:paraId="6B15F3A1" w14:textId="77777777" w:rsidTr="0036518C">
        <w:tc>
          <w:tcPr>
            <w:tcW w:w="1751" w:type="dxa"/>
          </w:tcPr>
          <w:p w14:paraId="3070D7BA" w14:textId="77777777" w:rsidR="00866D18" w:rsidRDefault="00866D18" w:rsidP="00F210D2">
            <w:pPr>
              <w:pStyle w:val="Default"/>
              <w:rPr>
                <w:sz w:val="22"/>
                <w:szCs w:val="22"/>
              </w:rPr>
            </w:pPr>
          </w:p>
        </w:tc>
        <w:tc>
          <w:tcPr>
            <w:tcW w:w="1214" w:type="dxa"/>
          </w:tcPr>
          <w:p w14:paraId="7410D515" w14:textId="77777777" w:rsidR="00866D18" w:rsidRDefault="00866D18" w:rsidP="00F210D2">
            <w:pPr>
              <w:pStyle w:val="Default"/>
              <w:rPr>
                <w:color w:val="auto"/>
                <w:sz w:val="22"/>
                <w:szCs w:val="22"/>
              </w:rPr>
            </w:pPr>
          </w:p>
        </w:tc>
        <w:tc>
          <w:tcPr>
            <w:tcW w:w="1260" w:type="dxa"/>
          </w:tcPr>
          <w:p w14:paraId="44CB70A7" w14:textId="77777777" w:rsidR="00866D18" w:rsidRDefault="00866D18" w:rsidP="00F210D2">
            <w:pPr>
              <w:pStyle w:val="Default"/>
              <w:rPr>
                <w:sz w:val="22"/>
                <w:szCs w:val="22"/>
              </w:rPr>
            </w:pPr>
          </w:p>
        </w:tc>
        <w:tc>
          <w:tcPr>
            <w:tcW w:w="900" w:type="dxa"/>
          </w:tcPr>
          <w:p w14:paraId="4BAD9168" w14:textId="77777777" w:rsidR="00866D18" w:rsidRDefault="00F234B9" w:rsidP="00F210D2">
            <w:pPr>
              <w:pStyle w:val="Default"/>
              <w:rPr>
                <w:sz w:val="22"/>
                <w:szCs w:val="22"/>
              </w:rPr>
            </w:pPr>
            <w:r>
              <w:rPr>
                <w:sz w:val="22"/>
                <w:szCs w:val="22"/>
              </w:rPr>
              <w:t>U5</w:t>
            </w:r>
          </w:p>
        </w:tc>
        <w:tc>
          <w:tcPr>
            <w:tcW w:w="4225" w:type="dxa"/>
          </w:tcPr>
          <w:p w14:paraId="5CB01B58" w14:textId="77777777" w:rsidR="00866D18" w:rsidRDefault="00F234B9" w:rsidP="00F210D2">
            <w:pPr>
              <w:pStyle w:val="Default"/>
              <w:rPr>
                <w:sz w:val="22"/>
                <w:szCs w:val="22"/>
              </w:rPr>
            </w:pPr>
            <w:r>
              <w:rPr>
                <w:sz w:val="22"/>
                <w:szCs w:val="22"/>
              </w:rPr>
              <w:t>Library defined field #5</w:t>
            </w:r>
          </w:p>
        </w:tc>
      </w:tr>
      <w:tr w:rsidR="00866D18" w14:paraId="17AD32C1" w14:textId="77777777" w:rsidTr="0036518C">
        <w:tc>
          <w:tcPr>
            <w:tcW w:w="1751" w:type="dxa"/>
          </w:tcPr>
          <w:p w14:paraId="44306093" w14:textId="77777777" w:rsidR="00866D18" w:rsidRDefault="00866D18" w:rsidP="00F210D2">
            <w:pPr>
              <w:pStyle w:val="Default"/>
              <w:rPr>
                <w:sz w:val="22"/>
                <w:szCs w:val="22"/>
              </w:rPr>
            </w:pPr>
          </w:p>
        </w:tc>
        <w:tc>
          <w:tcPr>
            <w:tcW w:w="1214" w:type="dxa"/>
          </w:tcPr>
          <w:p w14:paraId="0EF5AF43" w14:textId="77777777" w:rsidR="00866D18" w:rsidRDefault="00866D18" w:rsidP="00F210D2">
            <w:pPr>
              <w:pStyle w:val="Default"/>
              <w:rPr>
                <w:color w:val="auto"/>
                <w:sz w:val="22"/>
                <w:szCs w:val="22"/>
              </w:rPr>
            </w:pPr>
          </w:p>
        </w:tc>
        <w:tc>
          <w:tcPr>
            <w:tcW w:w="1260" w:type="dxa"/>
          </w:tcPr>
          <w:p w14:paraId="0251583D" w14:textId="77777777" w:rsidR="00866D18" w:rsidRDefault="00866D18" w:rsidP="00F210D2">
            <w:pPr>
              <w:pStyle w:val="Default"/>
              <w:rPr>
                <w:sz w:val="22"/>
                <w:szCs w:val="22"/>
              </w:rPr>
            </w:pPr>
          </w:p>
        </w:tc>
        <w:tc>
          <w:tcPr>
            <w:tcW w:w="900" w:type="dxa"/>
          </w:tcPr>
          <w:p w14:paraId="05B2C6CC" w14:textId="77777777" w:rsidR="00866D18" w:rsidRDefault="00F234B9" w:rsidP="00F210D2">
            <w:pPr>
              <w:pStyle w:val="Default"/>
              <w:rPr>
                <w:sz w:val="22"/>
                <w:szCs w:val="22"/>
              </w:rPr>
            </w:pPr>
            <w:r>
              <w:rPr>
                <w:sz w:val="22"/>
                <w:szCs w:val="22"/>
              </w:rPr>
              <w:t>PZ</w:t>
            </w:r>
          </w:p>
        </w:tc>
        <w:tc>
          <w:tcPr>
            <w:tcW w:w="4225" w:type="dxa"/>
          </w:tcPr>
          <w:p w14:paraId="36814126" w14:textId="77777777" w:rsidR="00866D18" w:rsidRDefault="00F234B9" w:rsidP="00F210D2">
            <w:pPr>
              <w:pStyle w:val="Default"/>
              <w:rPr>
                <w:sz w:val="22"/>
                <w:szCs w:val="22"/>
              </w:rPr>
            </w:pPr>
            <w:r>
              <w:rPr>
                <w:sz w:val="22"/>
                <w:szCs w:val="22"/>
              </w:rPr>
              <w:t>Postal Code</w:t>
            </w:r>
          </w:p>
        </w:tc>
      </w:tr>
      <w:tr w:rsidR="00866D18" w14:paraId="63E37419" w14:textId="77777777" w:rsidTr="0036518C">
        <w:tc>
          <w:tcPr>
            <w:tcW w:w="1751" w:type="dxa"/>
          </w:tcPr>
          <w:p w14:paraId="6A80C624" w14:textId="77777777" w:rsidR="00866D18" w:rsidRDefault="00866D18" w:rsidP="00F210D2">
            <w:pPr>
              <w:pStyle w:val="Default"/>
              <w:rPr>
                <w:sz w:val="22"/>
                <w:szCs w:val="22"/>
              </w:rPr>
            </w:pPr>
          </w:p>
        </w:tc>
        <w:tc>
          <w:tcPr>
            <w:tcW w:w="1214" w:type="dxa"/>
          </w:tcPr>
          <w:p w14:paraId="693E3D79" w14:textId="77777777" w:rsidR="00866D18" w:rsidRDefault="00866D18" w:rsidP="00F210D2">
            <w:pPr>
              <w:pStyle w:val="Default"/>
              <w:rPr>
                <w:color w:val="auto"/>
                <w:sz w:val="22"/>
                <w:szCs w:val="22"/>
              </w:rPr>
            </w:pPr>
          </w:p>
        </w:tc>
        <w:tc>
          <w:tcPr>
            <w:tcW w:w="1260" w:type="dxa"/>
          </w:tcPr>
          <w:p w14:paraId="13C94877" w14:textId="77777777" w:rsidR="00866D18" w:rsidRDefault="00866D18" w:rsidP="00F210D2">
            <w:pPr>
              <w:pStyle w:val="Default"/>
              <w:rPr>
                <w:sz w:val="22"/>
                <w:szCs w:val="22"/>
              </w:rPr>
            </w:pPr>
          </w:p>
        </w:tc>
        <w:tc>
          <w:tcPr>
            <w:tcW w:w="900" w:type="dxa"/>
          </w:tcPr>
          <w:p w14:paraId="2BEDBA39" w14:textId="77777777" w:rsidR="00866D18" w:rsidRDefault="00F234B9" w:rsidP="00F210D2">
            <w:pPr>
              <w:pStyle w:val="Default"/>
              <w:rPr>
                <w:sz w:val="22"/>
                <w:szCs w:val="22"/>
              </w:rPr>
            </w:pPr>
            <w:r>
              <w:rPr>
                <w:sz w:val="22"/>
                <w:szCs w:val="22"/>
              </w:rPr>
              <w:t>PX</w:t>
            </w:r>
          </w:p>
        </w:tc>
        <w:tc>
          <w:tcPr>
            <w:tcW w:w="4225" w:type="dxa"/>
          </w:tcPr>
          <w:p w14:paraId="5A0DF100" w14:textId="77777777" w:rsidR="00866D18" w:rsidRDefault="00F234B9" w:rsidP="00F210D2">
            <w:pPr>
              <w:pStyle w:val="Default"/>
              <w:rPr>
                <w:sz w:val="22"/>
                <w:szCs w:val="22"/>
              </w:rPr>
            </w:pPr>
            <w:r>
              <w:rPr>
                <w:sz w:val="22"/>
                <w:szCs w:val="22"/>
              </w:rPr>
              <w:t>Expiration Date: SIP formatted date field</w:t>
            </w:r>
          </w:p>
        </w:tc>
      </w:tr>
      <w:tr w:rsidR="00F234B9" w14:paraId="0BA29E96" w14:textId="77777777" w:rsidTr="0036518C">
        <w:tc>
          <w:tcPr>
            <w:tcW w:w="1751" w:type="dxa"/>
          </w:tcPr>
          <w:p w14:paraId="27E9E0E3" w14:textId="77777777" w:rsidR="00F234B9" w:rsidRDefault="00F234B9" w:rsidP="00F210D2">
            <w:pPr>
              <w:pStyle w:val="Default"/>
              <w:rPr>
                <w:sz w:val="22"/>
                <w:szCs w:val="22"/>
              </w:rPr>
            </w:pPr>
          </w:p>
        </w:tc>
        <w:tc>
          <w:tcPr>
            <w:tcW w:w="1214" w:type="dxa"/>
          </w:tcPr>
          <w:p w14:paraId="52653D54" w14:textId="77777777" w:rsidR="00F234B9" w:rsidRDefault="00F234B9" w:rsidP="00F210D2">
            <w:pPr>
              <w:pStyle w:val="Default"/>
              <w:rPr>
                <w:color w:val="auto"/>
                <w:sz w:val="22"/>
                <w:szCs w:val="22"/>
              </w:rPr>
            </w:pPr>
          </w:p>
        </w:tc>
        <w:tc>
          <w:tcPr>
            <w:tcW w:w="1260" w:type="dxa"/>
          </w:tcPr>
          <w:p w14:paraId="10EEA9B1" w14:textId="77777777" w:rsidR="00F234B9" w:rsidRDefault="00F234B9" w:rsidP="00F210D2">
            <w:pPr>
              <w:pStyle w:val="Default"/>
              <w:rPr>
                <w:sz w:val="22"/>
                <w:szCs w:val="22"/>
              </w:rPr>
            </w:pPr>
          </w:p>
        </w:tc>
        <w:tc>
          <w:tcPr>
            <w:tcW w:w="900" w:type="dxa"/>
          </w:tcPr>
          <w:p w14:paraId="2EF0AD8A" w14:textId="77777777" w:rsidR="00F234B9" w:rsidRDefault="00F234B9" w:rsidP="00F210D2">
            <w:pPr>
              <w:pStyle w:val="Default"/>
              <w:rPr>
                <w:sz w:val="22"/>
                <w:szCs w:val="22"/>
              </w:rPr>
            </w:pPr>
            <w:r>
              <w:rPr>
                <w:sz w:val="22"/>
                <w:szCs w:val="22"/>
              </w:rPr>
              <w:t>PY</w:t>
            </w:r>
          </w:p>
        </w:tc>
        <w:tc>
          <w:tcPr>
            <w:tcW w:w="4225" w:type="dxa"/>
          </w:tcPr>
          <w:p w14:paraId="623E507C" w14:textId="77777777" w:rsidR="00F234B9" w:rsidRDefault="00F234B9" w:rsidP="00F210D2">
            <w:pPr>
              <w:pStyle w:val="Default"/>
              <w:rPr>
                <w:sz w:val="22"/>
                <w:szCs w:val="22"/>
              </w:rPr>
            </w:pPr>
            <w:r>
              <w:rPr>
                <w:sz w:val="22"/>
                <w:szCs w:val="22"/>
              </w:rPr>
              <w:t>Expired Patron Flag: Y or N</w:t>
            </w:r>
          </w:p>
        </w:tc>
      </w:tr>
      <w:tr w:rsidR="00F234B9" w14:paraId="05025DC1" w14:textId="77777777" w:rsidTr="0036518C">
        <w:tc>
          <w:tcPr>
            <w:tcW w:w="1751" w:type="dxa"/>
          </w:tcPr>
          <w:p w14:paraId="78AA856E" w14:textId="77777777" w:rsidR="00F234B9" w:rsidRDefault="00F234B9" w:rsidP="00F210D2">
            <w:pPr>
              <w:pStyle w:val="Default"/>
              <w:rPr>
                <w:sz w:val="22"/>
                <w:szCs w:val="22"/>
              </w:rPr>
            </w:pPr>
          </w:p>
        </w:tc>
        <w:tc>
          <w:tcPr>
            <w:tcW w:w="1214" w:type="dxa"/>
          </w:tcPr>
          <w:p w14:paraId="40CDBBDB" w14:textId="77777777" w:rsidR="00F234B9" w:rsidRDefault="00F234B9" w:rsidP="00F210D2">
            <w:pPr>
              <w:pStyle w:val="Default"/>
              <w:rPr>
                <w:color w:val="auto"/>
                <w:sz w:val="22"/>
                <w:szCs w:val="22"/>
              </w:rPr>
            </w:pPr>
          </w:p>
        </w:tc>
        <w:tc>
          <w:tcPr>
            <w:tcW w:w="1260" w:type="dxa"/>
          </w:tcPr>
          <w:p w14:paraId="2FAC93CE" w14:textId="77777777" w:rsidR="00F234B9" w:rsidRDefault="00F234B9" w:rsidP="00F210D2">
            <w:pPr>
              <w:pStyle w:val="Default"/>
              <w:rPr>
                <w:sz w:val="22"/>
                <w:szCs w:val="22"/>
              </w:rPr>
            </w:pPr>
          </w:p>
        </w:tc>
        <w:tc>
          <w:tcPr>
            <w:tcW w:w="900" w:type="dxa"/>
          </w:tcPr>
          <w:p w14:paraId="0AAF181C" w14:textId="77777777" w:rsidR="00F234B9" w:rsidRDefault="00F234B9" w:rsidP="00F210D2">
            <w:pPr>
              <w:pStyle w:val="Default"/>
              <w:rPr>
                <w:sz w:val="22"/>
                <w:szCs w:val="22"/>
              </w:rPr>
            </w:pPr>
            <w:r>
              <w:rPr>
                <w:sz w:val="22"/>
                <w:szCs w:val="22"/>
              </w:rPr>
              <w:t>PC</w:t>
            </w:r>
          </w:p>
        </w:tc>
        <w:tc>
          <w:tcPr>
            <w:tcW w:w="4225" w:type="dxa"/>
          </w:tcPr>
          <w:p w14:paraId="7A3CAE94" w14:textId="77777777" w:rsidR="00F234B9" w:rsidRDefault="00F234B9" w:rsidP="00F210D2">
            <w:pPr>
              <w:pStyle w:val="Default"/>
              <w:rPr>
                <w:sz w:val="22"/>
                <w:szCs w:val="22"/>
              </w:rPr>
            </w:pPr>
            <w:r>
              <w:rPr>
                <w:sz w:val="22"/>
                <w:szCs w:val="22"/>
              </w:rPr>
              <w:t>Patron ID (unique identifier)</w:t>
            </w:r>
          </w:p>
        </w:tc>
      </w:tr>
      <w:tr w:rsidR="00F234B9" w14:paraId="4265FEA5" w14:textId="77777777" w:rsidTr="0036518C">
        <w:tc>
          <w:tcPr>
            <w:tcW w:w="1751" w:type="dxa"/>
          </w:tcPr>
          <w:p w14:paraId="46D35D80" w14:textId="77777777" w:rsidR="00F234B9" w:rsidRDefault="00F234B9" w:rsidP="00F210D2">
            <w:pPr>
              <w:pStyle w:val="Default"/>
              <w:rPr>
                <w:sz w:val="22"/>
                <w:szCs w:val="22"/>
              </w:rPr>
            </w:pPr>
          </w:p>
        </w:tc>
        <w:tc>
          <w:tcPr>
            <w:tcW w:w="1214" w:type="dxa"/>
          </w:tcPr>
          <w:p w14:paraId="35B6CDAB" w14:textId="77777777" w:rsidR="00F234B9" w:rsidRDefault="00F234B9" w:rsidP="00F210D2">
            <w:pPr>
              <w:pStyle w:val="Default"/>
              <w:rPr>
                <w:color w:val="auto"/>
                <w:sz w:val="22"/>
                <w:szCs w:val="22"/>
              </w:rPr>
            </w:pPr>
          </w:p>
        </w:tc>
        <w:tc>
          <w:tcPr>
            <w:tcW w:w="1260" w:type="dxa"/>
          </w:tcPr>
          <w:p w14:paraId="40FCEE9D" w14:textId="77777777" w:rsidR="00F234B9" w:rsidRDefault="00F234B9" w:rsidP="00F210D2">
            <w:pPr>
              <w:pStyle w:val="Default"/>
              <w:rPr>
                <w:sz w:val="22"/>
                <w:szCs w:val="22"/>
              </w:rPr>
            </w:pPr>
          </w:p>
        </w:tc>
        <w:tc>
          <w:tcPr>
            <w:tcW w:w="900" w:type="dxa"/>
          </w:tcPr>
          <w:p w14:paraId="425AE08A" w14:textId="77777777" w:rsidR="00F234B9" w:rsidRDefault="00F234B9" w:rsidP="00F210D2">
            <w:pPr>
              <w:pStyle w:val="Default"/>
              <w:rPr>
                <w:sz w:val="22"/>
                <w:szCs w:val="22"/>
              </w:rPr>
            </w:pPr>
            <w:r>
              <w:rPr>
                <w:sz w:val="22"/>
                <w:szCs w:val="22"/>
              </w:rPr>
              <w:t>PB</w:t>
            </w:r>
          </w:p>
        </w:tc>
        <w:tc>
          <w:tcPr>
            <w:tcW w:w="4225" w:type="dxa"/>
          </w:tcPr>
          <w:p w14:paraId="3364F05D" w14:textId="77777777" w:rsidR="00F234B9" w:rsidRDefault="00F234B9" w:rsidP="00F210D2">
            <w:pPr>
              <w:pStyle w:val="Default"/>
              <w:rPr>
                <w:sz w:val="22"/>
                <w:szCs w:val="22"/>
              </w:rPr>
            </w:pPr>
            <w:r>
              <w:rPr>
                <w:sz w:val="22"/>
                <w:szCs w:val="22"/>
              </w:rPr>
              <w:t>Patron Barcode</w:t>
            </w:r>
          </w:p>
        </w:tc>
      </w:tr>
      <w:tr w:rsidR="00F234B9" w14:paraId="3B125407" w14:textId="77777777" w:rsidTr="0036518C">
        <w:tc>
          <w:tcPr>
            <w:tcW w:w="1751" w:type="dxa"/>
          </w:tcPr>
          <w:p w14:paraId="5DE6D821" w14:textId="77777777" w:rsidR="00F234B9" w:rsidRDefault="00F234B9" w:rsidP="00F210D2">
            <w:pPr>
              <w:pStyle w:val="Default"/>
              <w:rPr>
                <w:sz w:val="22"/>
                <w:szCs w:val="22"/>
              </w:rPr>
            </w:pPr>
          </w:p>
        </w:tc>
        <w:tc>
          <w:tcPr>
            <w:tcW w:w="1214" w:type="dxa"/>
          </w:tcPr>
          <w:p w14:paraId="7BFE622C" w14:textId="77777777" w:rsidR="00F234B9" w:rsidRDefault="00F234B9" w:rsidP="00F210D2">
            <w:pPr>
              <w:pStyle w:val="Default"/>
              <w:rPr>
                <w:color w:val="auto"/>
                <w:sz w:val="22"/>
                <w:szCs w:val="22"/>
              </w:rPr>
            </w:pPr>
          </w:p>
        </w:tc>
        <w:tc>
          <w:tcPr>
            <w:tcW w:w="1260" w:type="dxa"/>
          </w:tcPr>
          <w:p w14:paraId="6909194F" w14:textId="77777777" w:rsidR="00F234B9" w:rsidRDefault="00F234B9" w:rsidP="00F210D2">
            <w:pPr>
              <w:pStyle w:val="Default"/>
              <w:rPr>
                <w:sz w:val="22"/>
                <w:szCs w:val="22"/>
              </w:rPr>
            </w:pPr>
          </w:p>
        </w:tc>
        <w:tc>
          <w:tcPr>
            <w:tcW w:w="900" w:type="dxa"/>
          </w:tcPr>
          <w:p w14:paraId="1D1CD81F" w14:textId="77777777" w:rsidR="00F234B9" w:rsidRDefault="00496B9A" w:rsidP="00F210D2">
            <w:pPr>
              <w:pStyle w:val="Default"/>
              <w:rPr>
                <w:sz w:val="22"/>
                <w:szCs w:val="22"/>
              </w:rPr>
            </w:pPr>
            <w:r>
              <w:rPr>
                <w:sz w:val="22"/>
                <w:szCs w:val="22"/>
              </w:rPr>
              <w:t>AV</w:t>
            </w:r>
          </w:p>
        </w:tc>
        <w:tc>
          <w:tcPr>
            <w:tcW w:w="4225" w:type="dxa"/>
          </w:tcPr>
          <w:p w14:paraId="769BF0BB" w14:textId="77777777" w:rsidR="00F234B9" w:rsidRDefault="00F234B9" w:rsidP="00F234B9">
            <w:pPr>
              <w:pStyle w:val="Default"/>
              <w:rPr>
                <w:sz w:val="22"/>
                <w:szCs w:val="22"/>
              </w:rPr>
            </w:pPr>
            <w:r>
              <w:rPr>
                <w:sz w:val="22"/>
                <w:szCs w:val="22"/>
              </w:rPr>
              <w:t xml:space="preserve">1. The AV field is a standard field in the Patron Information response. </w:t>
            </w:r>
          </w:p>
          <w:p w14:paraId="576F1D1C" w14:textId="77777777" w:rsidR="00F234B9" w:rsidRDefault="00F234B9" w:rsidP="00F234B9">
            <w:pPr>
              <w:pStyle w:val="Default"/>
              <w:rPr>
                <w:sz w:val="22"/>
                <w:szCs w:val="22"/>
              </w:rPr>
            </w:pPr>
            <w:r>
              <w:rPr>
                <w:sz w:val="22"/>
                <w:szCs w:val="22"/>
              </w:rPr>
              <w:t xml:space="preserve">2. If the vendor profile is NOT set, or "SIP" then the default value of the response is: </w:t>
            </w:r>
            <w:r w:rsidR="00992A50">
              <w:rPr>
                <w:sz w:val="22"/>
                <w:szCs w:val="22"/>
              </w:rPr>
              <w:t xml:space="preserve"> </w:t>
            </w:r>
            <w:r>
              <w:rPr>
                <w:sz w:val="22"/>
                <w:szCs w:val="22"/>
              </w:rPr>
              <w:t>AV&lt;fine transaction id&gt;&lt;space&gt;&lt;$outstanding fine amount&gt;|</w:t>
            </w:r>
          </w:p>
          <w:p w14:paraId="5CBC99A8" w14:textId="77777777" w:rsidR="00F234B9" w:rsidRDefault="00F234B9" w:rsidP="00F234B9">
            <w:pPr>
              <w:pStyle w:val="Default"/>
              <w:rPr>
                <w:sz w:val="22"/>
                <w:szCs w:val="22"/>
              </w:rPr>
            </w:pPr>
            <w:r>
              <w:rPr>
                <w:sz w:val="22"/>
                <w:szCs w:val="22"/>
              </w:rPr>
              <w:t>3.  If the vendor profile is ENVISIONWARE* or COMPRISE or ITG** then the value of the response is:</w:t>
            </w:r>
            <w:r w:rsidR="00992A50">
              <w:rPr>
                <w:sz w:val="22"/>
                <w:szCs w:val="22"/>
              </w:rPr>
              <w:t xml:space="preserve"> </w:t>
            </w:r>
            <w:r>
              <w:rPr>
                <w:sz w:val="22"/>
                <w:szCs w:val="22"/>
              </w:rPr>
              <w:t xml:space="preserve">AV&lt;fine transaction </w:t>
            </w:r>
            <w:r>
              <w:rPr>
                <w:sz w:val="22"/>
                <w:szCs w:val="22"/>
              </w:rPr>
              <w:lastRenderedPageBreak/>
              <w:t>id&gt;&lt;space&gt;&lt;$outstanding fine amount&gt;&lt;space&gt;</w:t>
            </w:r>
          </w:p>
          <w:p w14:paraId="4A5F9DBE" w14:textId="77777777" w:rsidR="00992A50" w:rsidRDefault="00F234B9" w:rsidP="00F234B9">
            <w:pPr>
              <w:pStyle w:val="Default"/>
              <w:rPr>
                <w:sz w:val="22"/>
                <w:szCs w:val="22"/>
              </w:rPr>
            </w:pPr>
            <w:r>
              <w:rPr>
                <w:sz w:val="22"/>
                <w:szCs w:val="22"/>
              </w:rPr>
              <w:t>* EnvisionWare requires that Deposit or Credit transactions be returned as negative amounts.</w:t>
            </w:r>
          </w:p>
          <w:p w14:paraId="51336873" w14:textId="77777777" w:rsidR="00F234B9" w:rsidRDefault="00F234B9" w:rsidP="00F234B9">
            <w:pPr>
              <w:pStyle w:val="Default"/>
              <w:rPr>
                <w:sz w:val="22"/>
                <w:szCs w:val="22"/>
              </w:rPr>
            </w:pPr>
            <w:r>
              <w:rPr>
                <w:sz w:val="22"/>
                <w:szCs w:val="22"/>
              </w:rPr>
              <w:t>** ITG does not have us return Deposit or Credit transactions, just Charge transactions.</w:t>
            </w:r>
          </w:p>
          <w:p w14:paraId="3C3AE93B" w14:textId="77777777" w:rsidR="00F234B9" w:rsidRDefault="00992A50" w:rsidP="00F234B9">
            <w:pPr>
              <w:pStyle w:val="Default"/>
              <w:rPr>
                <w:sz w:val="22"/>
                <w:szCs w:val="22"/>
              </w:rPr>
            </w:pPr>
            <w:r>
              <w:rPr>
                <w:sz w:val="22"/>
                <w:szCs w:val="22"/>
              </w:rPr>
              <w:t xml:space="preserve">4. </w:t>
            </w:r>
            <w:r w:rsidR="00F234B9">
              <w:rPr>
                <w:sz w:val="22"/>
                <w:szCs w:val="22"/>
              </w:rPr>
              <w:t>If the vendor profile is 3M then the value of the response is:</w:t>
            </w:r>
            <w:r>
              <w:rPr>
                <w:sz w:val="22"/>
                <w:szCs w:val="22"/>
              </w:rPr>
              <w:t xml:space="preserve"> </w:t>
            </w:r>
            <w:r w:rsidR="00F234B9">
              <w:rPr>
                <w:sz w:val="22"/>
                <w:szCs w:val="22"/>
              </w:rPr>
              <w:t>AV&lt;outstanding fine amount&gt;&lt;space&gt;&lt;Polaris Fee Reason Code&gt;&lt;space&gt;&lt;Title truncated to 80 characters&gt;|</w:t>
            </w:r>
          </w:p>
        </w:tc>
      </w:tr>
      <w:tr w:rsidR="00992A50" w14:paraId="04A5D074" w14:textId="77777777" w:rsidTr="0036518C">
        <w:tc>
          <w:tcPr>
            <w:tcW w:w="1751" w:type="dxa"/>
          </w:tcPr>
          <w:p w14:paraId="492E50FB" w14:textId="77777777" w:rsidR="00992A50" w:rsidRDefault="00992A50" w:rsidP="00F210D2">
            <w:pPr>
              <w:pStyle w:val="Default"/>
              <w:rPr>
                <w:sz w:val="22"/>
                <w:szCs w:val="22"/>
              </w:rPr>
            </w:pPr>
            <w:r>
              <w:rPr>
                <w:sz w:val="22"/>
                <w:szCs w:val="22"/>
              </w:rPr>
              <w:lastRenderedPageBreak/>
              <w:t>Patron Status Request</w:t>
            </w:r>
          </w:p>
        </w:tc>
        <w:tc>
          <w:tcPr>
            <w:tcW w:w="1214" w:type="dxa"/>
          </w:tcPr>
          <w:p w14:paraId="10E58F1E" w14:textId="77777777" w:rsidR="00992A50" w:rsidRDefault="00992A50" w:rsidP="00F210D2">
            <w:pPr>
              <w:pStyle w:val="Default"/>
              <w:rPr>
                <w:color w:val="auto"/>
                <w:sz w:val="22"/>
                <w:szCs w:val="22"/>
              </w:rPr>
            </w:pPr>
            <w:r>
              <w:rPr>
                <w:color w:val="auto"/>
                <w:sz w:val="22"/>
                <w:szCs w:val="22"/>
              </w:rPr>
              <w:t>23</w:t>
            </w:r>
          </w:p>
        </w:tc>
        <w:tc>
          <w:tcPr>
            <w:tcW w:w="1260" w:type="dxa"/>
          </w:tcPr>
          <w:p w14:paraId="51B034E2" w14:textId="77777777" w:rsidR="00992A50" w:rsidRDefault="00992A50" w:rsidP="00F210D2">
            <w:pPr>
              <w:pStyle w:val="Default"/>
              <w:rPr>
                <w:sz w:val="22"/>
                <w:szCs w:val="22"/>
              </w:rPr>
            </w:pPr>
            <w:r>
              <w:rPr>
                <w:sz w:val="22"/>
                <w:szCs w:val="22"/>
              </w:rPr>
              <w:t>1.00 or 2.00</w:t>
            </w:r>
          </w:p>
        </w:tc>
        <w:tc>
          <w:tcPr>
            <w:tcW w:w="900" w:type="dxa"/>
          </w:tcPr>
          <w:p w14:paraId="6FE9AAC6" w14:textId="77777777" w:rsidR="00992A50" w:rsidRDefault="00992A50" w:rsidP="00F210D2">
            <w:pPr>
              <w:pStyle w:val="Default"/>
              <w:rPr>
                <w:sz w:val="22"/>
                <w:szCs w:val="22"/>
              </w:rPr>
            </w:pPr>
            <w:r>
              <w:rPr>
                <w:sz w:val="22"/>
                <w:szCs w:val="22"/>
              </w:rPr>
              <w:t>*Note</w:t>
            </w:r>
          </w:p>
        </w:tc>
        <w:tc>
          <w:tcPr>
            <w:tcW w:w="4225" w:type="dxa"/>
          </w:tcPr>
          <w:p w14:paraId="7249649D" w14:textId="77777777" w:rsidR="00992A50" w:rsidRDefault="00992A50" w:rsidP="00F234B9">
            <w:pPr>
              <w:pStyle w:val="Default"/>
              <w:rPr>
                <w:sz w:val="22"/>
                <w:szCs w:val="22"/>
              </w:rPr>
            </w:pPr>
            <w:r>
              <w:rPr>
                <w:sz w:val="22"/>
                <w:szCs w:val="22"/>
              </w:rPr>
              <w:t>The call to this message will update the patron's last use date. This helps eliminate the inadvertent cull of reasonably active patron's.</w:t>
            </w:r>
          </w:p>
        </w:tc>
      </w:tr>
      <w:tr w:rsidR="00992A50" w14:paraId="71922DDD" w14:textId="77777777" w:rsidTr="0036518C">
        <w:tc>
          <w:tcPr>
            <w:tcW w:w="1751" w:type="dxa"/>
          </w:tcPr>
          <w:p w14:paraId="683A9787" w14:textId="77777777" w:rsidR="00992A50" w:rsidRDefault="00992A50" w:rsidP="00F210D2">
            <w:pPr>
              <w:pStyle w:val="Default"/>
              <w:rPr>
                <w:sz w:val="22"/>
                <w:szCs w:val="22"/>
              </w:rPr>
            </w:pPr>
            <w:r>
              <w:rPr>
                <w:sz w:val="22"/>
                <w:szCs w:val="22"/>
              </w:rPr>
              <w:t xml:space="preserve">Block Patron </w:t>
            </w:r>
            <w:proofErr w:type="spellStart"/>
            <w:r>
              <w:rPr>
                <w:sz w:val="22"/>
                <w:szCs w:val="22"/>
              </w:rPr>
              <w:t>Requst</w:t>
            </w:r>
            <w:proofErr w:type="spellEnd"/>
          </w:p>
        </w:tc>
        <w:tc>
          <w:tcPr>
            <w:tcW w:w="1214" w:type="dxa"/>
          </w:tcPr>
          <w:p w14:paraId="2AD40863" w14:textId="77777777" w:rsidR="00992A50" w:rsidRDefault="00992A50" w:rsidP="00F210D2">
            <w:pPr>
              <w:pStyle w:val="Default"/>
              <w:rPr>
                <w:color w:val="auto"/>
                <w:sz w:val="22"/>
                <w:szCs w:val="22"/>
              </w:rPr>
            </w:pPr>
            <w:r>
              <w:rPr>
                <w:color w:val="auto"/>
                <w:sz w:val="22"/>
                <w:szCs w:val="22"/>
              </w:rPr>
              <w:t>01</w:t>
            </w:r>
          </w:p>
        </w:tc>
        <w:tc>
          <w:tcPr>
            <w:tcW w:w="1260" w:type="dxa"/>
          </w:tcPr>
          <w:p w14:paraId="2352787C" w14:textId="77777777" w:rsidR="00992A50" w:rsidRDefault="00992A50" w:rsidP="00F210D2">
            <w:pPr>
              <w:pStyle w:val="Default"/>
              <w:rPr>
                <w:sz w:val="22"/>
                <w:szCs w:val="22"/>
              </w:rPr>
            </w:pPr>
            <w:r>
              <w:rPr>
                <w:sz w:val="22"/>
                <w:szCs w:val="22"/>
              </w:rPr>
              <w:t>1.00 or 2.00</w:t>
            </w:r>
          </w:p>
        </w:tc>
        <w:tc>
          <w:tcPr>
            <w:tcW w:w="900" w:type="dxa"/>
          </w:tcPr>
          <w:p w14:paraId="2DE50191" w14:textId="77777777" w:rsidR="00992A50" w:rsidRDefault="00992A50" w:rsidP="00F210D2">
            <w:pPr>
              <w:pStyle w:val="Default"/>
              <w:rPr>
                <w:sz w:val="22"/>
                <w:szCs w:val="22"/>
              </w:rPr>
            </w:pPr>
            <w:r>
              <w:rPr>
                <w:sz w:val="22"/>
                <w:szCs w:val="22"/>
              </w:rPr>
              <w:t>*Note</w:t>
            </w:r>
          </w:p>
        </w:tc>
        <w:tc>
          <w:tcPr>
            <w:tcW w:w="4225" w:type="dxa"/>
          </w:tcPr>
          <w:p w14:paraId="4579ED52" w14:textId="77777777" w:rsidR="00992A50" w:rsidRDefault="00992A50" w:rsidP="00F234B9">
            <w:pPr>
              <w:pStyle w:val="Default"/>
              <w:rPr>
                <w:sz w:val="22"/>
                <w:szCs w:val="22"/>
              </w:rPr>
            </w:pPr>
            <w:r>
              <w:rPr>
                <w:sz w:val="22"/>
                <w:szCs w:val="22"/>
              </w:rPr>
              <w:t>The call to this message will update the patron's last use date. This helps eliminate the inadvertent cull of reasonably active patron's.</w:t>
            </w:r>
          </w:p>
        </w:tc>
      </w:tr>
      <w:tr w:rsidR="00992A50" w14:paraId="2FABBCE9" w14:textId="77777777" w:rsidTr="0036518C">
        <w:tc>
          <w:tcPr>
            <w:tcW w:w="1751" w:type="dxa"/>
          </w:tcPr>
          <w:p w14:paraId="0FF677A4" w14:textId="77777777" w:rsidR="00992A50" w:rsidRDefault="00992A50" w:rsidP="00992A50">
            <w:pPr>
              <w:pStyle w:val="Default"/>
              <w:rPr>
                <w:sz w:val="22"/>
                <w:szCs w:val="22"/>
              </w:rPr>
            </w:pPr>
            <w:r>
              <w:rPr>
                <w:sz w:val="22"/>
                <w:szCs w:val="22"/>
              </w:rPr>
              <w:t>Patron Enable Request</w:t>
            </w:r>
          </w:p>
        </w:tc>
        <w:tc>
          <w:tcPr>
            <w:tcW w:w="1214" w:type="dxa"/>
          </w:tcPr>
          <w:p w14:paraId="7D5887E5" w14:textId="77777777" w:rsidR="00992A50" w:rsidRDefault="00992A50" w:rsidP="00992A50">
            <w:pPr>
              <w:pStyle w:val="Default"/>
              <w:rPr>
                <w:color w:val="auto"/>
                <w:sz w:val="22"/>
                <w:szCs w:val="22"/>
              </w:rPr>
            </w:pPr>
            <w:r>
              <w:rPr>
                <w:color w:val="auto"/>
                <w:sz w:val="22"/>
                <w:szCs w:val="22"/>
              </w:rPr>
              <w:t>25</w:t>
            </w:r>
          </w:p>
        </w:tc>
        <w:tc>
          <w:tcPr>
            <w:tcW w:w="1260" w:type="dxa"/>
          </w:tcPr>
          <w:p w14:paraId="48625AAC" w14:textId="77777777" w:rsidR="00992A50" w:rsidRDefault="00992A50" w:rsidP="00992A50">
            <w:pPr>
              <w:pStyle w:val="Default"/>
              <w:rPr>
                <w:sz w:val="22"/>
                <w:szCs w:val="22"/>
              </w:rPr>
            </w:pPr>
            <w:r>
              <w:rPr>
                <w:sz w:val="22"/>
                <w:szCs w:val="22"/>
              </w:rPr>
              <w:t>1.00 or 2.00</w:t>
            </w:r>
          </w:p>
        </w:tc>
        <w:tc>
          <w:tcPr>
            <w:tcW w:w="900" w:type="dxa"/>
          </w:tcPr>
          <w:p w14:paraId="003D4358" w14:textId="77777777" w:rsidR="00992A50" w:rsidRDefault="00992A50" w:rsidP="00992A50">
            <w:pPr>
              <w:pStyle w:val="Default"/>
              <w:rPr>
                <w:sz w:val="22"/>
                <w:szCs w:val="22"/>
              </w:rPr>
            </w:pPr>
            <w:r>
              <w:rPr>
                <w:sz w:val="22"/>
                <w:szCs w:val="22"/>
              </w:rPr>
              <w:t>*Note</w:t>
            </w:r>
          </w:p>
        </w:tc>
        <w:tc>
          <w:tcPr>
            <w:tcW w:w="4225" w:type="dxa"/>
          </w:tcPr>
          <w:p w14:paraId="494D25B0" w14:textId="77777777" w:rsidR="00992A50" w:rsidRDefault="00992A50" w:rsidP="00992A50">
            <w:pPr>
              <w:pStyle w:val="Default"/>
              <w:rPr>
                <w:sz w:val="22"/>
                <w:szCs w:val="22"/>
              </w:rPr>
            </w:pPr>
            <w:r>
              <w:rPr>
                <w:sz w:val="22"/>
                <w:szCs w:val="22"/>
              </w:rPr>
              <w:t>The call to this message will update the patron's last use date. This helps eliminate the inadvertent cull of reasonably active patron's.</w:t>
            </w:r>
          </w:p>
        </w:tc>
      </w:tr>
      <w:tr w:rsidR="00992A50" w14:paraId="420B3918" w14:textId="77777777" w:rsidTr="0036518C">
        <w:tc>
          <w:tcPr>
            <w:tcW w:w="1751" w:type="dxa"/>
          </w:tcPr>
          <w:p w14:paraId="6A7B150D" w14:textId="77777777" w:rsidR="00992A50" w:rsidRDefault="00992A50" w:rsidP="00992A50">
            <w:pPr>
              <w:pStyle w:val="Default"/>
              <w:rPr>
                <w:sz w:val="22"/>
                <w:szCs w:val="22"/>
              </w:rPr>
            </w:pPr>
            <w:r>
              <w:rPr>
                <w:sz w:val="22"/>
                <w:szCs w:val="22"/>
              </w:rPr>
              <w:t>Hold Request</w:t>
            </w:r>
          </w:p>
        </w:tc>
        <w:tc>
          <w:tcPr>
            <w:tcW w:w="1214" w:type="dxa"/>
          </w:tcPr>
          <w:p w14:paraId="0EE38ED5" w14:textId="77777777" w:rsidR="00992A50" w:rsidRDefault="00992A50" w:rsidP="00992A50">
            <w:pPr>
              <w:pStyle w:val="Default"/>
              <w:rPr>
                <w:color w:val="auto"/>
                <w:sz w:val="22"/>
                <w:szCs w:val="22"/>
              </w:rPr>
            </w:pPr>
            <w:r>
              <w:rPr>
                <w:color w:val="auto"/>
                <w:sz w:val="22"/>
                <w:szCs w:val="22"/>
              </w:rPr>
              <w:t>15</w:t>
            </w:r>
          </w:p>
        </w:tc>
        <w:tc>
          <w:tcPr>
            <w:tcW w:w="1260" w:type="dxa"/>
          </w:tcPr>
          <w:p w14:paraId="4AEB4590" w14:textId="77777777" w:rsidR="00992A50" w:rsidRDefault="00992A50" w:rsidP="00992A50">
            <w:pPr>
              <w:pStyle w:val="Default"/>
              <w:rPr>
                <w:sz w:val="22"/>
                <w:szCs w:val="22"/>
              </w:rPr>
            </w:pPr>
            <w:r>
              <w:rPr>
                <w:sz w:val="22"/>
                <w:szCs w:val="22"/>
              </w:rPr>
              <w:t>2.00</w:t>
            </w:r>
          </w:p>
        </w:tc>
        <w:tc>
          <w:tcPr>
            <w:tcW w:w="900" w:type="dxa"/>
          </w:tcPr>
          <w:p w14:paraId="3ED88A64" w14:textId="77777777" w:rsidR="00992A50" w:rsidRDefault="00992A50" w:rsidP="00992A50">
            <w:pPr>
              <w:pStyle w:val="Default"/>
              <w:rPr>
                <w:sz w:val="22"/>
                <w:szCs w:val="22"/>
              </w:rPr>
            </w:pPr>
            <w:r>
              <w:rPr>
                <w:sz w:val="22"/>
                <w:szCs w:val="22"/>
              </w:rPr>
              <w:t>AB</w:t>
            </w:r>
          </w:p>
        </w:tc>
        <w:tc>
          <w:tcPr>
            <w:tcW w:w="4225" w:type="dxa"/>
          </w:tcPr>
          <w:p w14:paraId="1441F972" w14:textId="77777777" w:rsidR="00992A50" w:rsidRDefault="00992A50" w:rsidP="00992A50">
            <w:pPr>
              <w:pStyle w:val="Default"/>
              <w:rPr>
                <w:sz w:val="22"/>
                <w:szCs w:val="22"/>
              </w:rPr>
            </w:pPr>
            <w:r>
              <w:rPr>
                <w:sz w:val="22"/>
                <w:szCs w:val="22"/>
              </w:rPr>
              <w:t>This field should contain the item barcode or pass in the Bibliographic Record ID into the AJ field.</w:t>
            </w:r>
          </w:p>
        </w:tc>
      </w:tr>
      <w:tr w:rsidR="00992A50" w14:paraId="537949C6" w14:textId="77777777" w:rsidTr="0036518C">
        <w:tc>
          <w:tcPr>
            <w:tcW w:w="1751" w:type="dxa"/>
          </w:tcPr>
          <w:p w14:paraId="439A2DC7" w14:textId="77777777" w:rsidR="00992A50" w:rsidRDefault="00992A50" w:rsidP="00992A50">
            <w:pPr>
              <w:pStyle w:val="Default"/>
              <w:rPr>
                <w:sz w:val="22"/>
                <w:szCs w:val="22"/>
              </w:rPr>
            </w:pPr>
          </w:p>
        </w:tc>
        <w:tc>
          <w:tcPr>
            <w:tcW w:w="1214" w:type="dxa"/>
          </w:tcPr>
          <w:p w14:paraId="0CDAFFE4" w14:textId="77777777" w:rsidR="00992A50" w:rsidRDefault="00992A50" w:rsidP="00992A50">
            <w:pPr>
              <w:pStyle w:val="Default"/>
              <w:rPr>
                <w:color w:val="auto"/>
                <w:sz w:val="22"/>
                <w:szCs w:val="22"/>
              </w:rPr>
            </w:pPr>
          </w:p>
        </w:tc>
        <w:tc>
          <w:tcPr>
            <w:tcW w:w="1260" w:type="dxa"/>
          </w:tcPr>
          <w:p w14:paraId="48978413" w14:textId="77777777" w:rsidR="00992A50" w:rsidRDefault="00992A50" w:rsidP="00992A50">
            <w:pPr>
              <w:pStyle w:val="Default"/>
              <w:rPr>
                <w:sz w:val="22"/>
                <w:szCs w:val="22"/>
              </w:rPr>
            </w:pPr>
          </w:p>
        </w:tc>
        <w:tc>
          <w:tcPr>
            <w:tcW w:w="900" w:type="dxa"/>
          </w:tcPr>
          <w:p w14:paraId="77B2BA38" w14:textId="77777777" w:rsidR="00992A50" w:rsidRDefault="00992A50" w:rsidP="00992A50">
            <w:pPr>
              <w:pStyle w:val="Default"/>
              <w:rPr>
                <w:sz w:val="22"/>
                <w:szCs w:val="22"/>
              </w:rPr>
            </w:pPr>
            <w:r>
              <w:rPr>
                <w:sz w:val="22"/>
                <w:szCs w:val="22"/>
              </w:rPr>
              <w:t>AJ</w:t>
            </w:r>
          </w:p>
        </w:tc>
        <w:tc>
          <w:tcPr>
            <w:tcW w:w="4225" w:type="dxa"/>
          </w:tcPr>
          <w:p w14:paraId="1E9EF713" w14:textId="77777777" w:rsidR="00992A50" w:rsidRDefault="00992A50" w:rsidP="00992A50">
            <w:pPr>
              <w:pStyle w:val="Default"/>
              <w:rPr>
                <w:sz w:val="22"/>
                <w:szCs w:val="22"/>
              </w:rPr>
            </w:pPr>
            <w:r>
              <w:rPr>
                <w:sz w:val="22"/>
                <w:szCs w:val="22"/>
              </w:rPr>
              <w:t>The Title Identifier field should contain a Bibliographic Record ID or pass an item barcode into the AB field.</w:t>
            </w:r>
          </w:p>
        </w:tc>
      </w:tr>
      <w:tr w:rsidR="00992A50" w14:paraId="23F33CDE" w14:textId="77777777" w:rsidTr="0036518C">
        <w:tc>
          <w:tcPr>
            <w:tcW w:w="1751" w:type="dxa"/>
          </w:tcPr>
          <w:p w14:paraId="6F1021C5" w14:textId="77777777" w:rsidR="00992A50" w:rsidRDefault="00992A50" w:rsidP="00992A50">
            <w:pPr>
              <w:pStyle w:val="Default"/>
              <w:rPr>
                <w:sz w:val="22"/>
                <w:szCs w:val="22"/>
              </w:rPr>
            </w:pPr>
          </w:p>
        </w:tc>
        <w:tc>
          <w:tcPr>
            <w:tcW w:w="1214" w:type="dxa"/>
          </w:tcPr>
          <w:p w14:paraId="58EC7189" w14:textId="77777777" w:rsidR="00992A50" w:rsidRDefault="00992A50" w:rsidP="00992A50">
            <w:pPr>
              <w:pStyle w:val="Default"/>
              <w:rPr>
                <w:color w:val="auto"/>
                <w:sz w:val="22"/>
                <w:szCs w:val="22"/>
              </w:rPr>
            </w:pPr>
          </w:p>
        </w:tc>
        <w:tc>
          <w:tcPr>
            <w:tcW w:w="1260" w:type="dxa"/>
          </w:tcPr>
          <w:p w14:paraId="01CC6F10" w14:textId="77777777" w:rsidR="00992A50" w:rsidRDefault="00992A50" w:rsidP="00992A50">
            <w:pPr>
              <w:pStyle w:val="Default"/>
              <w:rPr>
                <w:sz w:val="22"/>
                <w:szCs w:val="22"/>
              </w:rPr>
            </w:pPr>
          </w:p>
        </w:tc>
        <w:tc>
          <w:tcPr>
            <w:tcW w:w="900" w:type="dxa"/>
          </w:tcPr>
          <w:p w14:paraId="1ACD6792" w14:textId="77777777" w:rsidR="00992A50" w:rsidRDefault="00992A50" w:rsidP="00992A50">
            <w:pPr>
              <w:pStyle w:val="Default"/>
              <w:rPr>
                <w:sz w:val="22"/>
                <w:szCs w:val="22"/>
              </w:rPr>
            </w:pPr>
            <w:r>
              <w:rPr>
                <w:sz w:val="22"/>
                <w:szCs w:val="22"/>
              </w:rPr>
              <w:t>BY</w:t>
            </w:r>
          </w:p>
        </w:tc>
        <w:tc>
          <w:tcPr>
            <w:tcW w:w="4225" w:type="dxa"/>
          </w:tcPr>
          <w:p w14:paraId="550B0CB4" w14:textId="77777777" w:rsidR="00992A50" w:rsidRDefault="00992A50" w:rsidP="00992A50">
            <w:pPr>
              <w:pStyle w:val="Default"/>
              <w:rPr>
                <w:sz w:val="22"/>
                <w:szCs w:val="22"/>
              </w:rPr>
            </w:pPr>
            <w:r>
              <w:rPr>
                <w:sz w:val="22"/>
                <w:szCs w:val="22"/>
              </w:rPr>
              <w:t>This field is ignored.</w:t>
            </w:r>
          </w:p>
        </w:tc>
      </w:tr>
      <w:tr w:rsidR="00992A50" w14:paraId="461B3240" w14:textId="77777777" w:rsidTr="0036518C">
        <w:tc>
          <w:tcPr>
            <w:tcW w:w="1751" w:type="dxa"/>
          </w:tcPr>
          <w:p w14:paraId="4572E491" w14:textId="77777777" w:rsidR="00992A50" w:rsidRDefault="00992A50" w:rsidP="00992A50">
            <w:pPr>
              <w:pStyle w:val="Default"/>
              <w:rPr>
                <w:sz w:val="22"/>
                <w:szCs w:val="22"/>
              </w:rPr>
            </w:pPr>
            <w:r>
              <w:rPr>
                <w:sz w:val="22"/>
                <w:szCs w:val="22"/>
              </w:rPr>
              <w:t>Hold Response</w:t>
            </w:r>
          </w:p>
        </w:tc>
        <w:tc>
          <w:tcPr>
            <w:tcW w:w="1214" w:type="dxa"/>
          </w:tcPr>
          <w:p w14:paraId="63B7794C" w14:textId="77777777" w:rsidR="00992A50" w:rsidRDefault="00992A50" w:rsidP="00992A50">
            <w:pPr>
              <w:pStyle w:val="Default"/>
              <w:rPr>
                <w:color w:val="auto"/>
                <w:sz w:val="22"/>
                <w:szCs w:val="22"/>
              </w:rPr>
            </w:pPr>
            <w:r>
              <w:rPr>
                <w:color w:val="auto"/>
                <w:sz w:val="22"/>
                <w:szCs w:val="22"/>
              </w:rPr>
              <w:t>16</w:t>
            </w:r>
          </w:p>
        </w:tc>
        <w:tc>
          <w:tcPr>
            <w:tcW w:w="1260" w:type="dxa"/>
          </w:tcPr>
          <w:p w14:paraId="10B544A9" w14:textId="77777777" w:rsidR="00992A50" w:rsidRDefault="00992A50" w:rsidP="00992A50">
            <w:pPr>
              <w:pStyle w:val="Default"/>
              <w:rPr>
                <w:sz w:val="22"/>
                <w:szCs w:val="22"/>
              </w:rPr>
            </w:pPr>
            <w:r>
              <w:rPr>
                <w:sz w:val="22"/>
                <w:szCs w:val="22"/>
              </w:rPr>
              <w:t>2.00</w:t>
            </w:r>
          </w:p>
        </w:tc>
        <w:tc>
          <w:tcPr>
            <w:tcW w:w="900" w:type="dxa"/>
          </w:tcPr>
          <w:p w14:paraId="1517B807" w14:textId="77777777" w:rsidR="00992A50" w:rsidRDefault="00992A50" w:rsidP="00992A50">
            <w:pPr>
              <w:pStyle w:val="Default"/>
              <w:rPr>
                <w:sz w:val="22"/>
                <w:szCs w:val="22"/>
              </w:rPr>
            </w:pPr>
            <w:r>
              <w:rPr>
                <w:sz w:val="22"/>
                <w:szCs w:val="22"/>
              </w:rPr>
              <w:t>BR</w:t>
            </w:r>
          </w:p>
        </w:tc>
        <w:tc>
          <w:tcPr>
            <w:tcW w:w="4225" w:type="dxa"/>
          </w:tcPr>
          <w:p w14:paraId="49FB9399" w14:textId="77777777" w:rsidR="00992A50" w:rsidRDefault="00992A50" w:rsidP="00992A50">
            <w:pPr>
              <w:pStyle w:val="Default"/>
              <w:rPr>
                <w:sz w:val="22"/>
                <w:szCs w:val="22"/>
              </w:rPr>
            </w:pPr>
            <w:r>
              <w:rPr>
                <w:sz w:val="22"/>
                <w:szCs w:val="22"/>
              </w:rPr>
              <w:t>Queue Position -This field is ignored</w:t>
            </w:r>
          </w:p>
          <w:p w14:paraId="535A311E" w14:textId="77777777" w:rsidR="00992A50" w:rsidRDefault="00992A50" w:rsidP="00992A50">
            <w:pPr>
              <w:pStyle w:val="Default"/>
              <w:rPr>
                <w:sz w:val="22"/>
                <w:szCs w:val="22"/>
              </w:rPr>
            </w:pPr>
          </w:p>
        </w:tc>
      </w:tr>
      <w:tr w:rsidR="00992A50" w14:paraId="14DDA180" w14:textId="77777777" w:rsidTr="0036518C">
        <w:tc>
          <w:tcPr>
            <w:tcW w:w="1751" w:type="dxa"/>
          </w:tcPr>
          <w:p w14:paraId="1C639FBD" w14:textId="77777777" w:rsidR="00992A50" w:rsidRDefault="00992A50" w:rsidP="00992A50">
            <w:pPr>
              <w:pStyle w:val="Default"/>
              <w:rPr>
                <w:sz w:val="22"/>
                <w:szCs w:val="22"/>
              </w:rPr>
            </w:pPr>
          </w:p>
        </w:tc>
        <w:tc>
          <w:tcPr>
            <w:tcW w:w="1214" w:type="dxa"/>
          </w:tcPr>
          <w:p w14:paraId="34F3CB03" w14:textId="77777777" w:rsidR="00992A50" w:rsidRDefault="00992A50" w:rsidP="00992A50">
            <w:pPr>
              <w:pStyle w:val="Default"/>
              <w:rPr>
                <w:color w:val="auto"/>
                <w:sz w:val="22"/>
                <w:szCs w:val="22"/>
              </w:rPr>
            </w:pPr>
          </w:p>
        </w:tc>
        <w:tc>
          <w:tcPr>
            <w:tcW w:w="1260" w:type="dxa"/>
          </w:tcPr>
          <w:p w14:paraId="07BFF228" w14:textId="77777777" w:rsidR="00992A50" w:rsidRDefault="00992A50" w:rsidP="00992A50">
            <w:pPr>
              <w:pStyle w:val="Default"/>
              <w:rPr>
                <w:sz w:val="22"/>
                <w:szCs w:val="22"/>
              </w:rPr>
            </w:pPr>
          </w:p>
        </w:tc>
        <w:tc>
          <w:tcPr>
            <w:tcW w:w="900" w:type="dxa"/>
          </w:tcPr>
          <w:p w14:paraId="69B9A79E" w14:textId="77777777" w:rsidR="00992A50" w:rsidRDefault="00992A50" w:rsidP="00992A50">
            <w:pPr>
              <w:pStyle w:val="Default"/>
              <w:rPr>
                <w:sz w:val="22"/>
                <w:szCs w:val="22"/>
              </w:rPr>
            </w:pPr>
            <w:r>
              <w:rPr>
                <w:sz w:val="22"/>
                <w:szCs w:val="22"/>
              </w:rPr>
              <w:t>*Note</w:t>
            </w:r>
          </w:p>
        </w:tc>
        <w:tc>
          <w:tcPr>
            <w:tcW w:w="4225" w:type="dxa"/>
          </w:tcPr>
          <w:p w14:paraId="1260565B" w14:textId="77777777" w:rsidR="00992A50" w:rsidRDefault="00992A50" w:rsidP="00992A50">
            <w:pPr>
              <w:pStyle w:val="Default"/>
              <w:rPr>
                <w:sz w:val="22"/>
                <w:szCs w:val="22"/>
              </w:rPr>
            </w:pPr>
            <w:r>
              <w:rPr>
                <w:sz w:val="22"/>
                <w:szCs w:val="22"/>
              </w:rPr>
              <w:t>The response data is most meaningful if the request was made with an item barcode.</w:t>
            </w:r>
          </w:p>
        </w:tc>
      </w:tr>
      <w:tr w:rsidR="00992A50" w14:paraId="4258B46C" w14:textId="77777777" w:rsidTr="0036518C">
        <w:tc>
          <w:tcPr>
            <w:tcW w:w="1751" w:type="dxa"/>
          </w:tcPr>
          <w:p w14:paraId="15896712" w14:textId="77777777" w:rsidR="00992A50" w:rsidRDefault="00992A50" w:rsidP="00992A50">
            <w:pPr>
              <w:pStyle w:val="Default"/>
              <w:rPr>
                <w:sz w:val="22"/>
                <w:szCs w:val="22"/>
              </w:rPr>
            </w:pPr>
            <w:r>
              <w:rPr>
                <w:sz w:val="22"/>
                <w:szCs w:val="22"/>
              </w:rPr>
              <w:t>Deposit Account</w:t>
            </w:r>
          </w:p>
        </w:tc>
        <w:tc>
          <w:tcPr>
            <w:tcW w:w="1214" w:type="dxa"/>
          </w:tcPr>
          <w:p w14:paraId="5343E086" w14:textId="77777777" w:rsidR="00992A50" w:rsidRDefault="00992A50" w:rsidP="00992A50">
            <w:pPr>
              <w:pStyle w:val="Default"/>
              <w:rPr>
                <w:color w:val="auto"/>
                <w:sz w:val="22"/>
                <w:szCs w:val="22"/>
              </w:rPr>
            </w:pPr>
            <w:r>
              <w:rPr>
                <w:color w:val="auto"/>
                <w:sz w:val="22"/>
                <w:szCs w:val="22"/>
              </w:rPr>
              <w:t>41*</w:t>
            </w:r>
          </w:p>
        </w:tc>
        <w:tc>
          <w:tcPr>
            <w:tcW w:w="1260" w:type="dxa"/>
          </w:tcPr>
          <w:p w14:paraId="6E095D5A" w14:textId="77777777" w:rsidR="00992A50" w:rsidRDefault="00992A50" w:rsidP="00992A50">
            <w:pPr>
              <w:pStyle w:val="Default"/>
              <w:rPr>
                <w:sz w:val="22"/>
                <w:szCs w:val="22"/>
              </w:rPr>
            </w:pPr>
            <w:r>
              <w:rPr>
                <w:sz w:val="22"/>
                <w:szCs w:val="22"/>
              </w:rPr>
              <w:t>2.00</w:t>
            </w:r>
          </w:p>
        </w:tc>
        <w:tc>
          <w:tcPr>
            <w:tcW w:w="900" w:type="dxa"/>
          </w:tcPr>
          <w:p w14:paraId="784F3C61" w14:textId="77777777" w:rsidR="00992A50" w:rsidRDefault="00992A50" w:rsidP="00992A50">
            <w:pPr>
              <w:pStyle w:val="Default"/>
              <w:rPr>
                <w:sz w:val="22"/>
                <w:szCs w:val="22"/>
              </w:rPr>
            </w:pPr>
            <w:r>
              <w:rPr>
                <w:sz w:val="22"/>
                <w:szCs w:val="22"/>
              </w:rPr>
              <w:t>RC</w:t>
            </w:r>
          </w:p>
        </w:tc>
        <w:tc>
          <w:tcPr>
            <w:tcW w:w="4225" w:type="dxa"/>
          </w:tcPr>
          <w:p w14:paraId="12CC4AA7" w14:textId="77777777" w:rsidR="00992A50" w:rsidRDefault="00992A50" w:rsidP="00992A50">
            <w:pPr>
              <w:pStyle w:val="Default"/>
              <w:rPr>
                <w:sz w:val="22"/>
                <w:szCs w:val="22"/>
              </w:rPr>
            </w:pPr>
            <w:r>
              <w:rPr>
                <w:sz w:val="22"/>
                <w:szCs w:val="22"/>
              </w:rPr>
              <w:t>Reference Check Number, this comes from Envisionware and saved in a note field</w:t>
            </w:r>
          </w:p>
        </w:tc>
      </w:tr>
      <w:tr w:rsidR="00992A50" w14:paraId="06D769C7" w14:textId="77777777" w:rsidTr="0036518C">
        <w:tc>
          <w:tcPr>
            <w:tcW w:w="1751" w:type="dxa"/>
          </w:tcPr>
          <w:p w14:paraId="600E5F36" w14:textId="77777777" w:rsidR="00992A50" w:rsidRDefault="00992A50" w:rsidP="00992A50">
            <w:pPr>
              <w:pStyle w:val="Default"/>
              <w:rPr>
                <w:sz w:val="22"/>
                <w:szCs w:val="22"/>
              </w:rPr>
            </w:pPr>
          </w:p>
        </w:tc>
        <w:tc>
          <w:tcPr>
            <w:tcW w:w="1214" w:type="dxa"/>
          </w:tcPr>
          <w:p w14:paraId="22677B80" w14:textId="77777777" w:rsidR="00992A50" w:rsidRDefault="00992A50" w:rsidP="00992A50">
            <w:pPr>
              <w:pStyle w:val="Default"/>
              <w:rPr>
                <w:color w:val="auto"/>
                <w:sz w:val="22"/>
                <w:szCs w:val="22"/>
              </w:rPr>
            </w:pPr>
          </w:p>
        </w:tc>
        <w:tc>
          <w:tcPr>
            <w:tcW w:w="1260" w:type="dxa"/>
          </w:tcPr>
          <w:p w14:paraId="76F9B204" w14:textId="77777777" w:rsidR="00992A50" w:rsidRDefault="00992A50" w:rsidP="00992A50">
            <w:pPr>
              <w:pStyle w:val="Default"/>
              <w:rPr>
                <w:sz w:val="22"/>
                <w:szCs w:val="22"/>
              </w:rPr>
            </w:pPr>
          </w:p>
        </w:tc>
        <w:tc>
          <w:tcPr>
            <w:tcW w:w="900" w:type="dxa"/>
          </w:tcPr>
          <w:p w14:paraId="642F3F75" w14:textId="77777777" w:rsidR="00992A50" w:rsidRDefault="00992A50" w:rsidP="00992A50">
            <w:pPr>
              <w:pStyle w:val="Default"/>
              <w:rPr>
                <w:sz w:val="22"/>
                <w:szCs w:val="22"/>
              </w:rPr>
            </w:pPr>
            <w:r>
              <w:rPr>
                <w:sz w:val="22"/>
                <w:szCs w:val="22"/>
              </w:rPr>
              <w:t>RN</w:t>
            </w:r>
          </w:p>
        </w:tc>
        <w:tc>
          <w:tcPr>
            <w:tcW w:w="4225" w:type="dxa"/>
          </w:tcPr>
          <w:p w14:paraId="03A25D06" w14:textId="77777777" w:rsidR="00992A50" w:rsidRDefault="00992A50" w:rsidP="00992A50">
            <w:pPr>
              <w:pStyle w:val="Default"/>
              <w:rPr>
                <w:sz w:val="22"/>
                <w:szCs w:val="22"/>
              </w:rPr>
            </w:pPr>
            <w:r>
              <w:rPr>
                <w:sz w:val="22"/>
                <w:szCs w:val="22"/>
              </w:rPr>
              <w:t>Reference Number, this also comes from Envisionware</w:t>
            </w:r>
          </w:p>
        </w:tc>
      </w:tr>
    </w:tbl>
    <w:p w14:paraId="1101AC6C" w14:textId="259ED6E0" w:rsidR="00866D18" w:rsidRDefault="00866D18">
      <w:pPr>
        <w:pBdr>
          <w:bottom w:val="single" w:sz="6" w:space="1" w:color="auto"/>
        </w:pBdr>
      </w:pPr>
    </w:p>
    <w:p w14:paraId="007BB353" w14:textId="3BF6ED11" w:rsidR="003E24AA" w:rsidRDefault="003E24AA">
      <w:r>
        <w:t xml:space="preserve">2021.12.15 </w:t>
      </w:r>
    </w:p>
    <w:p w14:paraId="3FE2BD0A" w14:textId="77777777" w:rsidR="003E24AA" w:rsidRDefault="003E24AA" w:rsidP="003E24AA">
      <w:pPr>
        <w:spacing w:after="240"/>
      </w:pPr>
      <w:r>
        <w:t>Some custom fields that Polaris has implemented for use:</w:t>
      </w:r>
    </w:p>
    <w:p w14:paraId="787AF548" w14:textId="77777777" w:rsidR="003E24AA" w:rsidRDefault="003E24AA" w:rsidP="003E24AA">
      <w:r>
        <w:t>AV - fine item details^^</w:t>
      </w:r>
    </w:p>
    <w:p w14:paraId="2020C464" w14:textId="77777777" w:rsidR="003E24AA" w:rsidRDefault="003E24AA" w:rsidP="003E24AA">
      <w:r>
        <w:t>BC - birth date</w:t>
      </w:r>
    </w:p>
    <w:p w14:paraId="241B0646" w14:textId="77777777" w:rsidR="003E24AA" w:rsidRDefault="003E24AA" w:rsidP="003E24AA">
      <w:r>
        <w:rPr>
          <w:highlight w:val="yellow"/>
        </w:rPr>
        <w:lastRenderedPageBreak/>
        <w:t>FA - estimated (accrued) fines</w:t>
      </w:r>
    </w:p>
    <w:p w14:paraId="3BCC6C05" w14:textId="77777777" w:rsidR="003E24AA" w:rsidRDefault="003E24AA" w:rsidP="003E24AA">
      <w:r>
        <w:t>PA - patron code</w:t>
      </w:r>
    </w:p>
    <w:p w14:paraId="2C58C553" w14:textId="77777777" w:rsidR="003E24AA" w:rsidRDefault="003E24AA" w:rsidP="003E24AA">
      <w:r>
        <w:t xml:space="preserve">PB - </w:t>
      </w:r>
      <w:proofErr w:type="spellStart"/>
      <w:r>
        <w:t>PatronID</w:t>
      </w:r>
      <w:proofErr w:type="spellEnd"/>
      <w:r>
        <w:t xml:space="preserve"> (available in Polaris 5.1 and newer)</w:t>
      </w:r>
    </w:p>
    <w:p w14:paraId="6496BBE5" w14:textId="77777777" w:rsidR="003E24AA" w:rsidRDefault="003E24AA" w:rsidP="003E24AA">
      <w:r>
        <w:t>PC - patron barcode (available in Polaris 5.1.261 and newer)</w:t>
      </w:r>
    </w:p>
    <w:p w14:paraId="05B3299F" w14:textId="77777777" w:rsidR="003E24AA" w:rsidRDefault="003E24AA" w:rsidP="003E24AA">
      <w:r>
        <w:t>PE - patron organization or home branch</w:t>
      </w:r>
    </w:p>
    <w:p w14:paraId="45505BAE" w14:textId="77777777" w:rsidR="003E24AA" w:rsidRDefault="003E24AA" w:rsidP="003E24AA">
      <w:r>
        <w:t>PS - patron statistical class</w:t>
      </w:r>
    </w:p>
    <w:p w14:paraId="36D9EE6A" w14:textId="77777777" w:rsidR="003E24AA" w:rsidRDefault="003E24AA" w:rsidP="003E24AA">
      <w:r>
        <w:t>PX - patron expiration date</w:t>
      </w:r>
    </w:p>
    <w:p w14:paraId="619C27EE" w14:textId="77777777" w:rsidR="003E24AA" w:rsidRDefault="003E24AA" w:rsidP="003E24AA">
      <w:r>
        <w:t>PY - expired patron flag</w:t>
      </w:r>
    </w:p>
    <w:p w14:paraId="3EB4C3FB" w14:textId="77777777" w:rsidR="003E24AA" w:rsidRDefault="003E24AA" w:rsidP="003E24AA">
      <w:r>
        <w:t>PZ - patron zip code</w:t>
      </w:r>
    </w:p>
    <w:p w14:paraId="37CF4AF4" w14:textId="77777777" w:rsidR="003E24AA" w:rsidRDefault="003E24AA" w:rsidP="003E24AA">
      <w:r>
        <w:t>U1 - UDF 1 (available in Polaris 5.0 and newer)</w:t>
      </w:r>
    </w:p>
    <w:p w14:paraId="267B3328" w14:textId="77777777" w:rsidR="003E24AA" w:rsidRDefault="003E24AA" w:rsidP="003E24AA">
      <w:r>
        <w:t>U2 - UDF 2 (available in Polaris 5.0 and newer)</w:t>
      </w:r>
    </w:p>
    <w:p w14:paraId="5F664811" w14:textId="77777777" w:rsidR="003E24AA" w:rsidRDefault="003E24AA" w:rsidP="003E24AA">
      <w:r>
        <w:t>U3 - UDF 3 (available in Polaris 5.0 and newer)</w:t>
      </w:r>
    </w:p>
    <w:p w14:paraId="71E79967" w14:textId="77777777" w:rsidR="003E24AA" w:rsidRDefault="003E24AA" w:rsidP="003E24AA">
      <w:r>
        <w:t>U4 - UDF 4</w:t>
      </w:r>
    </w:p>
    <w:p w14:paraId="5CF4ED77" w14:textId="77777777" w:rsidR="003E24AA" w:rsidRDefault="003E24AA" w:rsidP="003E24AA">
      <w:r>
        <w:t>U5 - UDF 5</w:t>
      </w:r>
    </w:p>
    <w:p w14:paraId="3B46E18C" w14:textId="77777777" w:rsidR="003E24AA" w:rsidRDefault="003E24AA" w:rsidP="003E24AA"/>
    <w:p w14:paraId="2947803E" w14:textId="77777777" w:rsidR="003E24AA" w:rsidRDefault="003E24AA" w:rsidP="003E24AA"/>
    <w:p w14:paraId="370F8FD5" w14:textId="77777777" w:rsidR="003E24AA" w:rsidRDefault="003E24AA" w:rsidP="003E24AA">
      <w:r>
        <w:t xml:space="preserve">Kelly S. </w:t>
      </w:r>
    </w:p>
    <w:p w14:paraId="0AF16D7C" w14:textId="77777777" w:rsidR="003E24AA" w:rsidRDefault="003E24AA"/>
    <w:sectPr w:rsidR="003E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77"/>
    <w:rsid w:val="00252534"/>
    <w:rsid w:val="0036518C"/>
    <w:rsid w:val="003E24AA"/>
    <w:rsid w:val="00496B9A"/>
    <w:rsid w:val="005C67C7"/>
    <w:rsid w:val="00866D18"/>
    <w:rsid w:val="00992A50"/>
    <w:rsid w:val="00A521F5"/>
    <w:rsid w:val="00B15931"/>
    <w:rsid w:val="00C73B77"/>
    <w:rsid w:val="00F2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2C25"/>
  <w15:chartTrackingRefBased/>
  <w15:docId w15:val="{19EAE5AD-6917-4C79-B3C6-0E18236A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B7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5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97237">
      <w:bodyDiv w:val="1"/>
      <w:marLeft w:val="0"/>
      <w:marRight w:val="0"/>
      <w:marTop w:val="0"/>
      <w:marBottom w:val="0"/>
      <w:divBdr>
        <w:top w:val="none" w:sz="0" w:space="0" w:color="auto"/>
        <w:left w:val="none" w:sz="0" w:space="0" w:color="auto"/>
        <w:bottom w:val="none" w:sz="0" w:space="0" w:color="auto"/>
        <w:right w:val="none" w:sz="0" w:space="0" w:color="auto"/>
      </w:divBdr>
    </w:div>
    <w:div w:id="190795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Innovative Interfaces</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Conner</dc:creator>
  <cp:keywords/>
  <dc:description/>
  <cp:lastModifiedBy>McConnel, Jonathon L.</cp:lastModifiedBy>
  <cp:revision>5</cp:revision>
  <dcterms:created xsi:type="dcterms:W3CDTF">2017-01-12T17:12:00Z</dcterms:created>
  <dcterms:modified xsi:type="dcterms:W3CDTF">2021-12-15T22:22:00Z</dcterms:modified>
</cp:coreProperties>
</file>